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54CBF" w14:textId="77777777" w:rsidR="00847BA3" w:rsidRDefault="00C037BF" w:rsidP="00C037BF">
      <w:pPr>
        <w:jc w:val="center"/>
        <w:rPr>
          <w:sz w:val="28"/>
          <w:szCs w:val="28"/>
        </w:rPr>
      </w:pPr>
      <w:r>
        <w:rPr>
          <w:sz w:val="28"/>
          <w:szCs w:val="28"/>
        </w:rPr>
        <w:t>Index of Back Issues</w:t>
      </w:r>
    </w:p>
    <w:p w14:paraId="104E1634" w14:textId="77777777" w:rsidR="00405F38" w:rsidRDefault="00405F38" w:rsidP="00405F38">
      <w:pPr>
        <w:spacing w:after="0" w:line="240" w:lineRule="auto"/>
      </w:pPr>
    </w:p>
    <w:p w14:paraId="1EB68210" w14:textId="77777777" w:rsidR="00531353" w:rsidRDefault="00531353" w:rsidP="00531353">
      <w:pPr>
        <w:spacing w:after="0" w:line="240" w:lineRule="auto"/>
      </w:pPr>
    </w:p>
    <w:p w14:paraId="5AA869FD" w14:textId="77777777" w:rsidR="00531353" w:rsidRDefault="00531353" w:rsidP="00531353">
      <w:pPr>
        <w:spacing w:after="0"/>
      </w:pPr>
      <w:r w:rsidRPr="00531353">
        <w:t xml:space="preserve">Volume X, No.2                                     </w:t>
      </w:r>
      <w:r>
        <w:t>$8 ea.</w:t>
      </w:r>
      <w:r w:rsidRPr="00531353">
        <w:t xml:space="preserve">                 </w:t>
      </w:r>
      <w:r>
        <w:t xml:space="preserve">                             </w:t>
      </w:r>
      <w:r w:rsidRPr="00531353">
        <w:t>Spring 1998</w:t>
      </w:r>
      <w:r w:rsidR="005C0686">
        <w:t xml:space="preserve"> (6</w:t>
      </w:r>
      <w:r>
        <w:t xml:space="preserve"> copies) </w:t>
      </w:r>
    </w:p>
    <w:p w14:paraId="09F7085F" w14:textId="77777777" w:rsidR="00531353" w:rsidRPr="00531353" w:rsidRDefault="00531353" w:rsidP="00531353">
      <w:pPr>
        <w:spacing w:after="0"/>
      </w:pPr>
      <w:r>
        <w:t xml:space="preserve"> Contents:</w:t>
      </w:r>
    </w:p>
    <w:p w14:paraId="6508E8D8" w14:textId="77777777" w:rsidR="00531353" w:rsidRPr="00531353" w:rsidRDefault="00531353" w:rsidP="00531353">
      <w:pPr>
        <w:spacing w:after="0" w:line="240" w:lineRule="auto"/>
      </w:pPr>
      <w:r>
        <w:t xml:space="preserve">- </w:t>
      </w:r>
      <w:r w:rsidRPr="00531353">
        <w:t xml:space="preserve">The </w:t>
      </w:r>
      <w:r>
        <w:t>B</w:t>
      </w:r>
      <w:r w:rsidRPr="00531353">
        <w:t>attles of Gross</w:t>
      </w:r>
      <w:r>
        <w:t xml:space="preserve"> </w:t>
      </w:r>
      <w:r w:rsidRPr="00531353">
        <w:t>Jagersdorf and Palzig</w:t>
      </w:r>
    </w:p>
    <w:p w14:paraId="21D9997C" w14:textId="77777777" w:rsidR="00531353" w:rsidRPr="00531353" w:rsidRDefault="00531353" w:rsidP="00531353">
      <w:pPr>
        <w:spacing w:after="0" w:line="240" w:lineRule="auto"/>
      </w:pPr>
      <w:r>
        <w:t xml:space="preserve">- </w:t>
      </w:r>
      <w:r w:rsidRPr="00531353">
        <w:t>The Russian Artillery in the Seven Years War</w:t>
      </w:r>
    </w:p>
    <w:p w14:paraId="33E1FCEB" w14:textId="77777777" w:rsidR="00531353" w:rsidRDefault="00531353" w:rsidP="00531353">
      <w:pPr>
        <w:spacing w:after="0" w:line="240" w:lineRule="auto"/>
      </w:pPr>
      <w:r>
        <w:t xml:space="preserve">- </w:t>
      </w:r>
      <w:r w:rsidRPr="00531353">
        <w:t>Bash</w:t>
      </w:r>
      <w:r w:rsidR="006B2130">
        <w:t>kirs and Kalmucks in the Seven Y</w:t>
      </w:r>
      <w:r w:rsidRPr="00531353">
        <w:t>ears’ War</w:t>
      </w:r>
    </w:p>
    <w:p w14:paraId="7FB09929" w14:textId="77777777" w:rsidR="00D92B78" w:rsidRDefault="00D92B78" w:rsidP="00531353">
      <w:pPr>
        <w:spacing w:after="0" w:line="240" w:lineRule="auto"/>
      </w:pPr>
    </w:p>
    <w:p w14:paraId="34F0B946" w14:textId="77777777" w:rsidR="00D92B78" w:rsidRDefault="00D92B78" w:rsidP="00531353">
      <w:pPr>
        <w:spacing w:after="0" w:line="240" w:lineRule="auto"/>
      </w:pPr>
      <w:r>
        <w:t xml:space="preserve">Volume X, No.3                                    $8 ea.                           </w:t>
      </w:r>
      <w:r w:rsidR="00E75229">
        <w:t xml:space="preserve">                 Winter 1998 (21</w:t>
      </w:r>
      <w:r>
        <w:t xml:space="preserve"> copies)</w:t>
      </w:r>
    </w:p>
    <w:p w14:paraId="1200842E" w14:textId="77777777" w:rsidR="00D92B78" w:rsidRDefault="00D92B78" w:rsidP="00531353">
      <w:pPr>
        <w:spacing w:after="0" w:line="240" w:lineRule="auto"/>
      </w:pPr>
      <w:r>
        <w:t xml:space="preserve">Contents: </w:t>
      </w:r>
    </w:p>
    <w:p w14:paraId="38DB92B5" w14:textId="77777777" w:rsidR="00D92B78" w:rsidRDefault="00D92B78" w:rsidP="00D92B78">
      <w:pPr>
        <w:spacing w:after="0" w:line="240" w:lineRule="auto"/>
      </w:pPr>
      <w:r>
        <w:t>- The Christopher Duffy tour of Silesia-1998</w:t>
      </w:r>
    </w:p>
    <w:p w14:paraId="5A97F3DB" w14:textId="77777777" w:rsidR="00D92B78" w:rsidRDefault="00D92B78" w:rsidP="00D92B78">
      <w:pPr>
        <w:spacing w:after="0" w:line="240" w:lineRule="auto"/>
      </w:pPr>
      <w:r>
        <w:t>- Prussian Pioneer regiment IR 49</w:t>
      </w:r>
    </w:p>
    <w:p w14:paraId="12730B0D" w14:textId="77777777" w:rsidR="00D92B78" w:rsidRDefault="00D92B78" w:rsidP="00D92B78">
      <w:pPr>
        <w:spacing w:after="0" w:line="240" w:lineRule="auto"/>
      </w:pPr>
      <w:r>
        <w:t>- The Battles of Reichenberg and Burkersdorf</w:t>
      </w:r>
    </w:p>
    <w:p w14:paraId="627BBA2D" w14:textId="77777777" w:rsidR="00D92B78" w:rsidRDefault="00D92B78" w:rsidP="00D92B78">
      <w:pPr>
        <w:spacing w:after="0" w:line="240" w:lineRule="auto"/>
      </w:pPr>
    </w:p>
    <w:p w14:paraId="3FA242FD" w14:textId="77777777" w:rsidR="00405F38" w:rsidRDefault="00D92B78" w:rsidP="00405F38">
      <w:pPr>
        <w:spacing w:after="0"/>
      </w:pPr>
      <w:r>
        <w:t xml:space="preserve">Volume X, No. 4                                    $8 ea.                         </w:t>
      </w:r>
      <w:r w:rsidR="005C0686">
        <w:t xml:space="preserve">                Summer 1999 (8</w:t>
      </w:r>
      <w:r>
        <w:t xml:space="preserve"> copies)</w:t>
      </w:r>
    </w:p>
    <w:p w14:paraId="4EF0BA4D" w14:textId="77777777" w:rsidR="00D92B78" w:rsidRDefault="00C452C5" w:rsidP="00D92B78">
      <w:pPr>
        <w:spacing w:after="0" w:line="240" w:lineRule="auto"/>
      </w:pPr>
      <w:r>
        <w:t xml:space="preserve">Contents: </w:t>
      </w:r>
    </w:p>
    <w:p w14:paraId="04280660" w14:textId="77777777" w:rsidR="00C452C5" w:rsidRDefault="00C452C5" w:rsidP="00D92B78">
      <w:pPr>
        <w:spacing w:after="0" w:line="240" w:lineRule="auto"/>
      </w:pPr>
      <w:r>
        <w:t>- French Artillery&amp; Brigades at Hastenbeck</w:t>
      </w:r>
    </w:p>
    <w:p w14:paraId="0E8941A8" w14:textId="77777777" w:rsidR="00C452C5" w:rsidRDefault="00C452C5" w:rsidP="00D92B78">
      <w:pPr>
        <w:spacing w:after="0" w:line="240" w:lineRule="auto"/>
      </w:pPr>
      <w:r>
        <w:t>- A History of Glasenapp’s Freikorps</w:t>
      </w:r>
    </w:p>
    <w:p w14:paraId="42A88706" w14:textId="77777777" w:rsidR="00C452C5" w:rsidRDefault="00C452C5" w:rsidP="00D92B78">
      <w:pPr>
        <w:spacing w:after="0" w:line="240" w:lineRule="auto"/>
      </w:pPr>
      <w:r>
        <w:t xml:space="preserve">- Contemporary Accounts of Minden and </w:t>
      </w:r>
      <w:proofErr w:type="spellStart"/>
      <w:r>
        <w:t>Hastenbeck</w:t>
      </w:r>
      <w:proofErr w:type="spellEnd"/>
    </w:p>
    <w:p w14:paraId="5650C579" w14:textId="77777777" w:rsidR="00A26F94" w:rsidRDefault="00A26F94" w:rsidP="00D92B78">
      <w:pPr>
        <w:spacing w:after="0" w:line="240" w:lineRule="auto"/>
      </w:pPr>
    </w:p>
    <w:p w14:paraId="73B49A0E" w14:textId="77777777" w:rsidR="00A26F94" w:rsidRDefault="00A26F94" w:rsidP="00D92B78">
      <w:pPr>
        <w:spacing w:after="0" w:line="240" w:lineRule="auto"/>
      </w:pPr>
      <w:r>
        <w:t xml:space="preserve">Volume XI, No. 1                                  $8 ea.                      </w:t>
      </w:r>
      <w:r w:rsidR="00E75229">
        <w:t xml:space="preserve">                    Fall 1999 (1</w:t>
      </w:r>
      <w:r w:rsidR="00F47C95">
        <w:t xml:space="preserve"> copy</w:t>
      </w:r>
      <w:r>
        <w:t>)</w:t>
      </w:r>
    </w:p>
    <w:p w14:paraId="728708E3" w14:textId="77777777" w:rsidR="00A26F94" w:rsidRDefault="00A26F94" w:rsidP="00D92B78">
      <w:pPr>
        <w:spacing w:after="0" w:line="240" w:lineRule="auto"/>
      </w:pPr>
      <w:r>
        <w:t>Contents:</w:t>
      </w:r>
    </w:p>
    <w:p w14:paraId="416CEBC5" w14:textId="77777777" w:rsidR="00A26F94" w:rsidRDefault="00A26F94" w:rsidP="00D92B78">
      <w:pPr>
        <w:spacing w:after="0" w:line="240" w:lineRule="auto"/>
      </w:pPr>
      <w:r>
        <w:t>-Wine, Women, &amp;War: Observations on the Life of the Comte de Saxe</w:t>
      </w:r>
    </w:p>
    <w:p w14:paraId="0A9DAF6C" w14:textId="77777777" w:rsidR="00A26F94" w:rsidRDefault="00A26F94" w:rsidP="00D92B78">
      <w:pPr>
        <w:spacing w:after="0" w:line="240" w:lineRule="auto"/>
      </w:pPr>
      <w:r>
        <w:t xml:space="preserve">- </w:t>
      </w:r>
      <w:proofErr w:type="spellStart"/>
      <w:r w:rsidR="00B37FDD">
        <w:t>Lobosit</w:t>
      </w:r>
      <w:r>
        <w:t>z</w:t>
      </w:r>
      <w:proofErr w:type="spellEnd"/>
      <w:r>
        <w:t>: Frederick’s First Battle of the Seven Years’ War</w:t>
      </w:r>
    </w:p>
    <w:p w14:paraId="5E5F8751" w14:textId="77777777" w:rsidR="00A26F94" w:rsidRDefault="00A26F94" w:rsidP="00D92B78">
      <w:pPr>
        <w:spacing w:after="0" w:line="240" w:lineRule="auto"/>
      </w:pPr>
      <w:r>
        <w:t>- The Battle on Snowshoes: French &amp; Indian War Scenario</w:t>
      </w:r>
    </w:p>
    <w:p w14:paraId="11D71A67" w14:textId="77777777" w:rsidR="00A26F94" w:rsidRDefault="00A26F94" w:rsidP="00D92B78">
      <w:pPr>
        <w:spacing w:after="0" w:line="240" w:lineRule="auto"/>
      </w:pPr>
      <w:r>
        <w:t>- Book Review by Christopher Duffy</w:t>
      </w:r>
    </w:p>
    <w:p w14:paraId="041C8B15" w14:textId="77777777" w:rsidR="006B2130" w:rsidRDefault="006B2130" w:rsidP="00D92B78">
      <w:pPr>
        <w:spacing w:after="0" w:line="240" w:lineRule="auto"/>
      </w:pPr>
    </w:p>
    <w:p w14:paraId="561057CE" w14:textId="77777777" w:rsidR="006B2130" w:rsidRDefault="006B2130" w:rsidP="00D92B78">
      <w:pPr>
        <w:spacing w:after="0" w:line="240" w:lineRule="auto"/>
      </w:pPr>
      <w:r>
        <w:t xml:space="preserve">Volume XII, No.3                                  $8 ea.                      </w:t>
      </w:r>
      <w:r w:rsidR="00A26F94">
        <w:t xml:space="preserve">          </w:t>
      </w:r>
      <w:r w:rsidR="00F47C95">
        <w:t xml:space="preserve">          Fall 2001 (10</w:t>
      </w:r>
      <w:r>
        <w:t xml:space="preserve"> copies)</w:t>
      </w:r>
    </w:p>
    <w:p w14:paraId="4C0555FF" w14:textId="77777777" w:rsidR="006B2130" w:rsidRDefault="006B2130" w:rsidP="00D92B78">
      <w:pPr>
        <w:spacing w:after="0" w:line="240" w:lineRule="auto"/>
      </w:pPr>
      <w:r>
        <w:t>Contents:</w:t>
      </w:r>
    </w:p>
    <w:p w14:paraId="03C10184" w14:textId="77777777" w:rsidR="006B2130" w:rsidRDefault="006B2130" w:rsidP="006B2130">
      <w:pPr>
        <w:spacing w:after="0" w:line="240" w:lineRule="auto"/>
      </w:pPr>
      <w:r>
        <w:t>- Portugal in the Seven Years’ War, British Artillery (Color Section)</w:t>
      </w:r>
    </w:p>
    <w:p w14:paraId="1E63CB52" w14:textId="77777777" w:rsidR="006B2130" w:rsidRDefault="006B2130" w:rsidP="006B2130">
      <w:pPr>
        <w:spacing w:after="0" w:line="240" w:lineRule="auto"/>
      </w:pPr>
      <w:r>
        <w:t>- Spanish, British, and Portuguese Orders of Battle</w:t>
      </w:r>
    </w:p>
    <w:p w14:paraId="757BBC43" w14:textId="77777777" w:rsidR="006B2130" w:rsidRDefault="006B2130" w:rsidP="006B2130">
      <w:pPr>
        <w:spacing w:after="0" w:line="240" w:lineRule="auto"/>
      </w:pPr>
      <w:r>
        <w:t>- More Information About Gr</w:t>
      </w:r>
      <w:r w:rsidRPr="006B2130">
        <w:rPr>
          <w:color w:val="000000"/>
        </w:rPr>
        <w:t>ü</w:t>
      </w:r>
      <w:r>
        <w:t>n Loudon</w:t>
      </w:r>
    </w:p>
    <w:p w14:paraId="26F24E60" w14:textId="77777777" w:rsidR="006B2130" w:rsidRDefault="006B2130" w:rsidP="006B2130">
      <w:pPr>
        <w:spacing w:after="0" w:line="240" w:lineRule="auto"/>
      </w:pPr>
      <w:r>
        <w:t>- Horace St. Paul’s Journal: 1757, Into Silesia</w:t>
      </w:r>
    </w:p>
    <w:p w14:paraId="38B5926A" w14:textId="77777777" w:rsidR="00405F38" w:rsidRDefault="00405F38" w:rsidP="00D92B78">
      <w:pPr>
        <w:spacing w:after="0" w:line="240" w:lineRule="auto"/>
      </w:pPr>
    </w:p>
    <w:p w14:paraId="28BEC8AC" w14:textId="77777777" w:rsidR="00405F38" w:rsidRDefault="00405F38" w:rsidP="00405F38">
      <w:pPr>
        <w:spacing w:after="0"/>
      </w:pPr>
      <w:r>
        <w:t xml:space="preserve">Volume XII, No.4                                  $8 ea.           </w:t>
      </w:r>
      <w:r w:rsidR="00A26F94">
        <w:t xml:space="preserve">             </w:t>
      </w:r>
      <w:r w:rsidR="00F47C95">
        <w:t xml:space="preserve">                 Summer 2002 (6</w:t>
      </w:r>
      <w:r>
        <w:t xml:space="preserve"> copies)</w:t>
      </w:r>
    </w:p>
    <w:p w14:paraId="3A2531FF" w14:textId="77777777" w:rsidR="00405F38" w:rsidRDefault="00405F38" w:rsidP="00405F38">
      <w:pPr>
        <w:spacing w:after="0"/>
      </w:pPr>
      <w:r>
        <w:t>Contents:</w:t>
      </w:r>
    </w:p>
    <w:p w14:paraId="3FFBD05D" w14:textId="77777777" w:rsidR="00405F38" w:rsidRDefault="00405F38" w:rsidP="00405F38">
      <w:pPr>
        <w:spacing w:after="0"/>
      </w:pPr>
      <w:r>
        <w:t>- The Chevalier de L</w:t>
      </w:r>
      <w:r w:rsidR="003D3BB1" w:rsidRPr="003D3BB1">
        <w:rPr>
          <w:bCs/>
          <w:color w:val="333333"/>
        </w:rPr>
        <w:t>é</w:t>
      </w:r>
      <w:r>
        <w:t>vis</w:t>
      </w:r>
    </w:p>
    <w:p w14:paraId="3A7559A0" w14:textId="77777777" w:rsidR="00405F38" w:rsidRDefault="00405F38" w:rsidP="00405F38">
      <w:pPr>
        <w:spacing w:after="0"/>
      </w:pPr>
      <w:r>
        <w:t>- Horsemeat and Mutiny in Canada</w:t>
      </w:r>
    </w:p>
    <w:p w14:paraId="42FC20CC" w14:textId="77777777" w:rsidR="00405F38" w:rsidRDefault="00405F38" w:rsidP="00405F38">
      <w:pPr>
        <w:spacing w:after="0"/>
      </w:pPr>
      <w:r>
        <w:t xml:space="preserve">- Infantry Fire and Wargame Design </w:t>
      </w:r>
    </w:p>
    <w:p w14:paraId="5D830B7F" w14:textId="77777777" w:rsidR="00405F38" w:rsidRDefault="00405F38" w:rsidP="00405F38">
      <w:pPr>
        <w:spacing w:after="0"/>
      </w:pPr>
      <w:r>
        <w:t>- Young Choiseul at War</w:t>
      </w:r>
    </w:p>
    <w:p w14:paraId="075CFBBB" w14:textId="77777777" w:rsidR="00405F38" w:rsidRDefault="00405F38" w:rsidP="00405F38">
      <w:pPr>
        <w:spacing w:after="0"/>
      </w:pPr>
      <w:r>
        <w:t>- Hessian Hat Poms</w:t>
      </w:r>
    </w:p>
    <w:p w14:paraId="1531DA53" w14:textId="77777777" w:rsidR="00405F38" w:rsidRDefault="00405F38" w:rsidP="00405F38">
      <w:pPr>
        <w:spacing w:after="0"/>
      </w:pPr>
      <w:r>
        <w:t>- Sweden’s Role in the Seven Years War</w:t>
      </w:r>
    </w:p>
    <w:p w14:paraId="34916E21" w14:textId="77777777" w:rsidR="00405F38" w:rsidRDefault="00405F38" w:rsidP="00405F38">
      <w:pPr>
        <w:spacing w:after="0"/>
      </w:pPr>
      <w:r>
        <w:t xml:space="preserve">-Horace St. Paul’s Journal: 1757, Road to Lissa and Banks of the Oder   </w:t>
      </w:r>
    </w:p>
    <w:p w14:paraId="4A3AC8DF" w14:textId="77777777" w:rsidR="00405F38" w:rsidRDefault="00405F38" w:rsidP="00D92B78">
      <w:pPr>
        <w:spacing w:after="0" w:line="240" w:lineRule="auto"/>
      </w:pPr>
    </w:p>
    <w:p w14:paraId="4C38E788" w14:textId="77777777" w:rsidR="00D92B78" w:rsidRDefault="00D92B78" w:rsidP="00D92B78">
      <w:pPr>
        <w:spacing w:after="0" w:line="240" w:lineRule="auto"/>
      </w:pPr>
    </w:p>
    <w:p w14:paraId="3E17220D" w14:textId="77777777" w:rsidR="00D92B78" w:rsidRDefault="00D92B78" w:rsidP="00D92B78">
      <w:pPr>
        <w:spacing w:after="0"/>
      </w:pPr>
      <w:r>
        <w:t>Vol</w:t>
      </w:r>
      <w:r w:rsidR="009E6BB7">
        <w:t>ume</w:t>
      </w:r>
      <w:r>
        <w:t xml:space="preserve">. XIII, No. 1                                      $8 ea.                           </w:t>
      </w:r>
      <w:r w:rsidR="00F47C95">
        <w:t xml:space="preserve">         Winter 2003 (22</w:t>
      </w:r>
      <w:r w:rsidR="00405F38">
        <w:t xml:space="preserve"> copies</w:t>
      </w:r>
      <w:r>
        <w:t>)</w:t>
      </w:r>
    </w:p>
    <w:p w14:paraId="188217CE" w14:textId="77777777" w:rsidR="00D92B78" w:rsidRDefault="00D92B78" w:rsidP="00D92B78">
      <w:pPr>
        <w:spacing w:after="0" w:line="240" w:lineRule="auto"/>
      </w:pPr>
      <w:r>
        <w:t xml:space="preserve">Contents: </w:t>
      </w:r>
    </w:p>
    <w:p w14:paraId="51D7ED76" w14:textId="77777777" w:rsidR="00D92B78" w:rsidRDefault="00D92B78" w:rsidP="00D92B78">
      <w:pPr>
        <w:spacing w:after="0" w:line="240" w:lineRule="auto"/>
      </w:pPr>
      <w:r>
        <w:t>- Seven Years War Artillery: Shuvalov Howitzer</w:t>
      </w:r>
    </w:p>
    <w:p w14:paraId="63BDA779" w14:textId="77777777" w:rsidR="00D92B78" w:rsidRDefault="00D92B78" w:rsidP="00D92B78">
      <w:pPr>
        <w:spacing w:after="0" w:line="240" w:lineRule="auto"/>
      </w:pPr>
      <w:r>
        <w:t>- The Arquebusiers de Grassin</w:t>
      </w:r>
    </w:p>
    <w:p w14:paraId="7DCEC477" w14:textId="77777777" w:rsidR="00D92B78" w:rsidRDefault="00D92B78" w:rsidP="00D92B78">
      <w:pPr>
        <w:spacing w:after="0" w:line="240" w:lineRule="auto"/>
      </w:pPr>
      <w:r>
        <w:t>- Friedrich Wilhelm von Seydlitz</w:t>
      </w:r>
    </w:p>
    <w:p w14:paraId="0053FE93" w14:textId="77777777" w:rsidR="00D92B78" w:rsidRDefault="00D92B78" w:rsidP="00D92B78">
      <w:pPr>
        <w:spacing w:after="0" w:line="240" w:lineRule="auto"/>
      </w:pPr>
      <w:r>
        <w:t>- Product Reviews</w:t>
      </w:r>
    </w:p>
    <w:p w14:paraId="3159EBE6" w14:textId="77777777" w:rsidR="00D92B78" w:rsidRDefault="00D92B78" w:rsidP="00D92B78">
      <w:pPr>
        <w:spacing w:after="0" w:line="240" w:lineRule="auto"/>
      </w:pPr>
      <w:r>
        <w:t xml:space="preserve">- Horace St. Paul’s </w:t>
      </w:r>
      <w:r w:rsidR="00DC3A8B">
        <w:t>Journal</w:t>
      </w:r>
      <w:r>
        <w:t>: 1757, With the Main Army outside Breslau</w:t>
      </w:r>
    </w:p>
    <w:p w14:paraId="61BBAD9F" w14:textId="77777777" w:rsidR="009E6BB7" w:rsidRDefault="009E6BB7" w:rsidP="00D92B78">
      <w:pPr>
        <w:spacing w:after="0" w:line="240" w:lineRule="auto"/>
      </w:pPr>
    </w:p>
    <w:p w14:paraId="78009788" w14:textId="77777777" w:rsidR="009E6BB7" w:rsidRDefault="009E6BB7" w:rsidP="00D92B78">
      <w:pPr>
        <w:spacing w:after="0" w:line="240" w:lineRule="auto"/>
      </w:pPr>
      <w:r>
        <w:t xml:space="preserve">Volume XIII, No. 2                                        $8 ea.                 </w:t>
      </w:r>
      <w:r w:rsidR="005C0686">
        <w:t xml:space="preserve">                    Fall 2003 (5</w:t>
      </w:r>
      <w:r>
        <w:t xml:space="preserve"> copies)</w:t>
      </w:r>
    </w:p>
    <w:p w14:paraId="49C23664" w14:textId="77777777" w:rsidR="009E6BB7" w:rsidRDefault="009E6BB7" w:rsidP="00D92B78">
      <w:pPr>
        <w:spacing w:after="0" w:line="240" w:lineRule="auto"/>
      </w:pPr>
      <w:r>
        <w:t>Contents:</w:t>
      </w:r>
    </w:p>
    <w:p w14:paraId="3AAD6914" w14:textId="77777777" w:rsidR="009E6BB7" w:rsidRDefault="009E6BB7" w:rsidP="00D92B78">
      <w:pPr>
        <w:spacing w:after="0" w:line="240" w:lineRule="auto"/>
      </w:pPr>
      <w:r>
        <w:t>North Carolina Provincials in the Seven Years’ War</w:t>
      </w:r>
    </w:p>
    <w:p w14:paraId="29A4FA6F" w14:textId="77777777" w:rsidR="009E6BB7" w:rsidRDefault="009E6BB7" w:rsidP="00D92B78">
      <w:pPr>
        <w:spacing w:after="0" w:line="240" w:lineRule="auto"/>
      </w:pPr>
      <w:r>
        <w:t>George Washington and the French and Indian War</w:t>
      </w:r>
    </w:p>
    <w:p w14:paraId="392849D1" w14:textId="77777777" w:rsidR="009E6BB7" w:rsidRDefault="009E6BB7" w:rsidP="00D92B78">
      <w:pPr>
        <w:spacing w:after="0" w:line="240" w:lineRule="auto"/>
      </w:pPr>
      <w:r>
        <w:t xml:space="preserve">Austerlitz and </w:t>
      </w:r>
      <w:proofErr w:type="spellStart"/>
      <w:r>
        <w:t>Hochkirch</w:t>
      </w:r>
      <w:proofErr w:type="spellEnd"/>
      <w:r>
        <w:t xml:space="preserve"> Compared, </w:t>
      </w:r>
      <w:proofErr w:type="spellStart"/>
      <w:r>
        <w:t>Kolin</w:t>
      </w:r>
      <w:proofErr w:type="spellEnd"/>
      <w:r>
        <w:t xml:space="preserve"> Refight, </w:t>
      </w:r>
      <w:proofErr w:type="spellStart"/>
      <w:r>
        <w:t>Grassin</w:t>
      </w:r>
      <w:proofErr w:type="spellEnd"/>
      <w:r>
        <w:t xml:space="preserve"> Flags</w:t>
      </w:r>
    </w:p>
    <w:p w14:paraId="59A4BA6E" w14:textId="77777777" w:rsidR="009E6BB7" w:rsidRDefault="009E6BB7" w:rsidP="00D92B78">
      <w:pPr>
        <w:spacing w:after="0" w:line="240" w:lineRule="auto"/>
      </w:pPr>
      <w:r>
        <w:t>Provincial Troops at the Siege of Havana</w:t>
      </w:r>
    </w:p>
    <w:p w14:paraId="1F90F032" w14:textId="77777777" w:rsidR="009E6BB7" w:rsidRDefault="009E6BB7" w:rsidP="00D92B78">
      <w:pPr>
        <w:spacing w:after="0" w:line="240" w:lineRule="auto"/>
      </w:pPr>
    </w:p>
    <w:p w14:paraId="165B66AA" w14:textId="77777777" w:rsidR="00D92B78" w:rsidRDefault="00D92B78" w:rsidP="00D92B78">
      <w:pPr>
        <w:spacing w:after="0" w:line="240" w:lineRule="auto"/>
      </w:pPr>
    </w:p>
    <w:p w14:paraId="4B7E3996" w14:textId="77777777" w:rsidR="00D92B78" w:rsidRDefault="00D92B78" w:rsidP="00D92B78">
      <w:pPr>
        <w:spacing w:after="0" w:line="240" w:lineRule="auto"/>
      </w:pPr>
      <w:r>
        <w:t xml:space="preserve">Volume XIII, No. 4                                 $8 ea.                                </w:t>
      </w:r>
      <w:r w:rsidR="005C0686">
        <w:t xml:space="preserve">           Spring 2005 (10</w:t>
      </w:r>
      <w:r>
        <w:t xml:space="preserve"> copies)</w:t>
      </w:r>
    </w:p>
    <w:p w14:paraId="44740150" w14:textId="77777777" w:rsidR="00D92B78" w:rsidRDefault="00D92B78" w:rsidP="00D92B78">
      <w:pPr>
        <w:spacing w:after="0" w:line="240" w:lineRule="auto"/>
      </w:pPr>
      <w:r>
        <w:t xml:space="preserve"> Contents:</w:t>
      </w:r>
    </w:p>
    <w:p w14:paraId="31634164" w14:textId="77777777" w:rsidR="00D92B78" w:rsidRDefault="00D92B78" w:rsidP="00D92B78">
      <w:pPr>
        <w:spacing w:after="0" w:line="240" w:lineRule="auto"/>
      </w:pPr>
      <w:r>
        <w:t xml:space="preserve">- Some Genoese Militia Uniforms of the War of the Austrian Succession (Color Section) </w:t>
      </w:r>
    </w:p>
    <w:p w14:paraId="47D05F50" w14:textId="77777777" w:rsidR="00D92B78" w:rsidRDefault="00D92B78" w:rsidP="00D92B78">
      <w:pPr>
        <w:spacing w:after="0" w:line="240" w:lineRule="auto"/>
      </w:pPr>
      <w:r>
        <w:t>- Wargaming the 18</w:t>
      </w:r>
      <w:r w:rsidRPr="00D92B78">
        <w:rPr>
          <w:vertAlign w:val="superscript"/>
        </w:rPr>
        <w:t>th</w:t>
      </w:r>
      <w:r>
        <w:t xml:space="preserve"> Century</w:t>
      </w:r>
    </w:p>
    <w:p w14:paraId="1FE54C91" w14:textId="77777777" w:rsidR="00D92B78" w:rsidRDefault="00D92B78" w:rsidP="00D92B78">
      <w:pPr>
        <w:spacing w:after="0" w:line="240" w:lineRule="auto"/>
      </w:pPr>
      <w:r>
        <w:t>- Daniel Morgan in the Seven Years’ War</w:t>
      </w:r>
    </w:p>
    <w:p w14:paraId="3AB71B9C" w14:textId="77777777" w:rsidR="00D92B78" w:rsidRDefault="00D92B78" w:rsidP="00D92B78">
      <w:pPr>
        <w:spacing w:after="0" w:line="240" w:lineRule="auto"/>
      </w:pPr>
      <w:r>
        <w:t>- George Washington Part III</w:t>
      </w:r>
    </w:p>
    <w:p w14:paraId="1DAB0DB6" w14:textId="77777777" w:rsidR="00D92B78" w:rsidRDefault="00DC3A8B" w:rsidP="00D92B78">
      <w:pPr>
        <w:spacing w:after="0" w:line="240" w:lineRule="auto"/>
      </w:pPr>
      <w:r>
        <w:t>- The Royal R</w:t>
      </w:r>
      <w:r w:rsidR="00D92B78">
        <w:t>egiment of Artillery</w:t>
      </w:r>
    </w:p>
    <w:p w14:paraId="4639B105" w14:textId="77777777" w:rsidR="00A26F94" w:rsidRDefault="00A26F94" w:rsidP="00D92B78">
      <w:pPr>
        <w:spacing w:after="0" w:line="240" w:lineRule="auto"/>
      </w:pPr>
    </w:p>
    <w:p w14:paraId="2E48E59C" w14:textId="77777777" w:rsidR="00A26F94" w:rsidRDefault="00A26F94" w:rsidP="00D92B78">
      <w:pPr>
        <w:spacing w:after="0" w:line="240" w:lineRule="auto"/>
      </w:pPr>
      <w:r>
        <w:t xml:space="preserve">Volume XIV, No.1                                  $8 ea                       </w:t>
      </w:r>
      <w:r w:rsidR="00F47C95">
        <w:t xml:space="preserve">                    Fall 2005 (3</w:t>
      </w:r>
      <w:r>
        <w:t xml:space="preserve"> copies)</w:t>
      </w:r>
    </w:p>
    <w:p w14:paraId="3D9D4E84" w14:textId="77777777" w:rsidR="00A26F94" w:rsidRDefault="00A26F94" w:rsidP="00D92B78">
      <w:pPr>
        <w:spacing w:after="0" w:line="240" w:lineRule="auto"/>
      </w:pPr>
      <w:r>
        <w:t>- George Washington and the French and Indian War Part IV</w:t>
      </w:r>
    </w:p>
    <w:p w14:paraId="56D9E44F" w14:textId="77777777" w:rsidR="00A26F94" w:rsidRDefault="00A26F94" w:rsidP="00D92B78">
      <w:pPr>
        <w:spacing w:after="0" w:line="240" w:lineRule="auto"/>
      </w:pPr>
      <w:r>
        <w:t>- The Pennsylvania Long Rifle</w:t>
      </w:r>
    </w:p>
    <w:p w14:paraId="00189A0C" w14:textId="77777777" w:rsidR="00A26F94" w:rsidRDefault="00A26F94" w:rsidP="00D92B78">
      <w:pPr>
        <w:spacing w:after="0" w:line="240" w:lineRule="auto"/>
      </w:pPr>
      <w:r>
        <w:t>- The Capture of Quebec</w:t>
      </w:r>
    </w:p>
    <w:p w14:paraId="4ADA6EB0" w14:textId="77777777" w:rsidR="00A26F94" w:rsidRDefault="00A26F94" w:rsidP="00D92B78">
      <w:pPr>
        <w:spacing w:after="0" w:line="240" w:lineRule="auto"/>
      </w:pPr>
      <w:r>
        <w:t>- French Seven Years’ War Infantry Battalion Organization</w:t>
      </w:r>
    </w:p>
    <w:p w14:paraId="38D535D9" w14:textId="77777777" w:rsidR="00A26F94" w:rsidRDefault="00A26F94" w:rsidP="00D92B78">
      <w:pPr>
        <w:spacing w:after="0" w:line="240" w:lineRule="auto"/>
      </w:pPr>
      <w:r>
        <w:t>- Humphrey Bland</w:t>
      </w:r>
    </w:p>
    <w:p w14:paraId="667F9A20" w14:textId="77777777" w:rsidR="00A26F94" w:rsidRDefault="00A26F94" w:rsidP="00D92B78">
      <w:pPr>
        <w:spacing w:after="0" w:line="240" w:lineRule="auto"/>
      </w:pPr>
      <w:r>
        <w:t>- George Townshend</w:t>
      </w:r>
    </w:p>
    <w:p w14:paraId="4848A4BA" w14:textId="77777777" w:rsidR="00A26F94" w:rsidRDefault="00A26F94" w:rsidP="00D92B78">
      <w:pPr>
        <w:spacing w:after="0" w:line="240" w:lineRule="auto"/>
      </w:pPr>
      <w:r>
        <w:t>- From the Veranda of Sans Souci</w:t>
      </w:r>
    </w:p>
    <w:p w14:paraId="25E44B03" w14:textId="77777777" w:rsidR="00A26F94" w:rsidRDefault="00A26F94" w:rsidP="00D92B78">
      <w:pPr>
        <w:spacing w:after="0" w:line="240" w:lineRule="auto"/>
      </w:pPr>
    </w:p>
    <w:p w14:paraId="421E8AF4" w14:textId="77777777" w:rsidR="00AE49F6" w:rsidRDefault="00AE49F6" w:rsidP="00D92B78">
      <w:pPr>
        <w:spacing w:after="0" w:line="240" w:lineRule="auto"/>
      </w:pPr>
    </w:p>
    <w:p w14:paraId="28C59CD1" w14:textId="77777777" w:rsidR="00AE49F6" w:rsidRDefault="00AE49F6" w:rsidP="00D92B78">
      <w:pPr>
        <w:spacing w:after="0" w:line="240" w:lineRule="auto"/>
      </w:pPr>
      <w:r>
        <w:t xml:space="preserve">Volume XIV, No. 2                                $8 ea.                         </w:t>
      </w:r>
      <w:r w:rsidR="00F47C95">
        <w:t xml:space="preserve">                  Summer 2006 (8</w:t>
      </w:r>
      <w:r>
        <w:t xml:space="preserve"> copies)</w:t>
      </w:r>
    </w:p>
    <w:p w14:paraId="401DC02A" w14:textId="77777777" w:rsidR="00AE49F6" w:rsidRDefault="006A3212" w:rsidP="00D92B78">
      <w:pPr>
        <w:spacing w:after="0" w:line="240" w:lineRule="auto"/>
      </w:pPr>
      <w:r>
        <w:t>-The Life and T</w:t>
      </w:r>
      <w:r w:rsidR="00AE49F6">
        <w:t xml:space="preserve">imes of </w:t>
      </w:r>
      <w:proofErr w:type="spellStart"/>
      <w:r w:rsidR="00AE49F6">
        <w:t>Seckendorf</w:t>
      </w:r>
      <w:proofErr w:type="spellEnd"/>
      <w:r w:rsidR="00AE49F6">
        <w:t>, Part I</w:t>
      </w:r>
    </w:p>
    <w:p w14:paraId="5061D49D" w14:textId="77777777" w:rsidR="00AE49F6" w:rsidRDefault="00AE49F6" w:rsidP="00D92B78">
      <w:pPr>
        <w:spacing w:after="0" w:line="240" w:lineRule="auto"/>
      </w:pPr>
      <w:r>
        <w:t>-Wargaming the SYW, Part I; SYW Battlefield Tour with Ken Bunger and Todd Fisher</w:t>
      </w:r>
    </w:p>
    <w:p w14:paraId="54265E34" w14:textId="77777777" w:rsidR="00AE49F6" w:rsidRDefault="00AE49F6" w:rsidP="00D92B78">
      <w:pPr>
        <w:spacing w:after="0" w:line="240" w:lineRule="auto"/>
      </w:pPr>
      <w:r>
        <w:t>-</w:t>
      </w:r>
      <w:proofErr w:type="spellStart"/>
      <w:r>
        <w:t>Roundshot</w:t>
      </w:r>
      <w:proofErr w:type="spellEnd"/>
      <w:r>
        <w:t xml:space="preserve"> Measuring Method for Wargames; Ask Alte Fritz</w:t>
      </w:r>
    </w:p>
    <w:p w14:paraId="5EF8E28E" w14:textId="77777777" w:rsidR="00AE49F6" w:rsidRDefault="00AE49F6" w:rsidP="00D92B78">
      <w:pPr>
        <w:spacing w:after="0" w:line="240" w:lineRule="auto"/>
      </w:pPr>
      <w:r>
        <w:t>-Stre</w:t>
      </w:r>
      <w:r w:rsidR="00EB6244">
        <w:t>a</w:t>
      </w:r>
      <w:r>
        <w:t>mlined Wargame Mechanics;</w:t>
      </w:r>
      <w:r w:rsidR="00D45239">
        <w:t xml:space="preserve"> </w:t>
      </w:r>
      <w:r>
        <w:t>From the Veranda of Sans Souci</w:t>
      </w:r>
    </w:p>
    <w:p w14:paraId="0D18507C" w14:textId="77777777" w:rsidR="00B34E09" w:rsidRDefault="00B34E09" w:rsidP="00D92B78">
      <w:pPr>
        <w:spacing w:after="0" w:line="240" w:lineRule="auto"/>
      </w:pPr>
    </w:p>
    <w:p w14:paraId="78D451ED" w14:textId="77777777" w:rsidR="009E6BB7" w:rsidRDefault="009E6BB7" w:rsidP="00D92B78">
      <w:pPr>
        <w:spacing w:after="0" w:line="240" w:lineRule="auto"/>
      </w:pPr>
    </w:p>
    <w:p w14:paraId="0457E9BC" w14:textId="77777777" w:rsidR="006A3212" w:rsidRDefault="006A3212" w:rsidP="00D92B78">
      <w:pPr>
        <w:spacing w:after="0" w:line="240" w:lineRule="auto"/>
      </w:pPr>
      <w:r>
        <w:t>Volume XVIII, No.1                              $10 ea.                                        Spring 2013 (3</w:t>
      </w:r>
      <w:r w:rsidR="005C0686">
        <w:t xml:space="preserve"> </w:t>
      </w:r>
      <w:r>
        <w:t>copies)</w:t>
      </w:r>
    </w:p>
    <w:p w14:paraId="3BAE95DB" w14:textId="77777777" w:rsidR="006A3212" w:rsidRDefault="006A3212" w:rsidP="00D92B78">
      <w:pPr>
        <w:spacing w:after="0" w:line="240" w:lineRule="auto"/>
      </w:pPr>
      <w:r>
        <w:t xml:space="preserve">-Hesse-Kassel Stands Alone: The Battle of </w:t>
      </w:r>
      <w:proofErr w:type="spellStart"/>
      <w:r>
        <w:t>Sandershausen</w:t>
      </w:r>
      <w:proofErr w:type="spellEnd"/>
      <w:r>
        <w:t>, July 21, 1758</w:t>
      </w:r>
    </w:p>
    <w:p w14:paraId="33B7D41E" w14:textId="77777777" w:rsidR="006A3212" w:rsidRDefault="006A3212" w:rsidP="00D92B78">
      <w:pPr>
        <w:spacing w:after="0" w:line="240" w:lineRule="auto"/>
      </w:pPr>
      <w:r>
        <w:t>-Book Reviews</w:t>
      </w:r>
    </w:p>
    <w:p w14:paraId="2E514968" w14:textId="77777777" w:rsidR="006A3212" w:rsidRDefault="006A3212" w:rsidP="00D92B78">
      <w:pPr>
        <w:spacing w:after="0" w:line="240" w:lineRule="auto"/>
      </w:pPr>
      <w:r>
        <w:lastRenderedPageBreak/>
        <w:t xml:space="preserve">-Items of Interest </w:t>
      </w:r>
    </w:p>
    <w:p w14:paraId="7F79F1B2" w14:textId="77777777" w:rsidR="006A3212" w:rsidRDefault="006A3212" w:rsidP="00D92B78">
      <w:pPr>
        <w:spacing w:after="0" w:line="240" w:lineRule="auto"/>
      </w:pPr>
    </w:p>
    <w:p w14:paraId="043A2E7B" w14:textId="77777777" w:rsidR="006A3212" w:rsidRDefault="006A3212" w:rsidP="00D92B78">
      <w:pPr>
        <w:spacing w:after="0" w:line="240" w:lineRule="auto"/>
      </w:pPr>
      <w:r>
        <w:t xml:space="preserve">Volume XVIII, No. 2                               $ 10 ea. (larger size)                    Fall 2013 </w:t>
      </w:r>
      <w:r w:rsidR="005C0686">
        <w:t>(5 copies)</w:t>
      </w:r>
    </w:p>
    <w:p w14:paraId="4715DF0D" w14:textId="77777777" w:rsidR="006A3212" w:rsidRDefault="006A3212" w:rsidP="006A3212">
      <w:pPr>
        <w:spacing w:after="0" w:line="240" w:lineRule="auto"/>
      </w:pPr>
      <w:r>
        <w:t>-Enlightened Rogues: Light Infantry and Partisan Theorists of the Eighteenth Century, 1740-1800.</w:t>
      </w:r>
    </w:p>
    <w:p w14:paraId="2D1AE2AB" w14:textId="77777777" w:rsidR="006A3212" w:rsidRDefault="006A3212" w:rsidP="006A3212">
      <w:pPr>
        <w:spacing w:after="0" w:line="240" w:lineRule="auto"/>
      </w:pPr>
      <w:r>
        <w:t>-Convention Report</w:t>
      </w:r>
    </w:p>
    <w:p w14:paraId="7B769801" w14:textId="77777777" w:rsidR="006A3212" w:rsidRDefault="006A3212" w:rsidP="006A3212">
      <w:pPr>
        <w:spacing w:after="0" w:line="240" w:lineRule="auto"/>
      </w:pPr>
      <w:r>
        <w:t>-Book Reviews</w:t>
      </w:r>
    </w:p>
    <w:p w14:paraId="0FB24F0F" w14:textId="77777777" w:rsidR="006A3212" w:rsidRDefault="006A3212" w:rsidP="00D92B78">
      <w:pPr>
        <w:spacing w:after="0" w:line="240" w:lineRule="auto"/>
      </w:pPr>
    </w:p>
    <w:p w14:paraId="468FAD1E" w14:textId="77777777" w:rsidR="006A3212" w:rsidRDefault="006A3212" w:rsidP="00D92B78">
      <w:pPr>
        <w:spacing w:after="0" w:line="240" w:lineRule="auto"/>
      </w:pPr>
      <w:r>
        <w:t>Volume XIX, No. 1                               $ 10 ea.                                       Winter 2014 (5 copies)</w:t>
      </w:r>
    </w:p>
    <w:p w14:paraId="10F13A5B" w14:textId="77777777" w:rsidR="006A3212" w:rsidRDefault="006A3212" w:rsidP="00D92B78">
      <w:pPr>
        <w:spacing w:after="0" w:line="240" w:lineRule="auto"/>
      </w:pPr>
      <w:r>
        <w:t>-</w:t>
      </w:r>
      <w:proofErr w:type="spellStart"/>
      <w:r>
        <w:t>Flanquers</w:t>
      </w:r>
      <w:proofErr w:type="spellEnd"/>
      <w:r>
        <w:t xml:space="preserve"> and Pelotons-Hessian Links between the Seven Years’ War and the American War of Independence   </w:t>
      </w:r>
    </w:p>
    <w:p w14:paraId="11588276" w14:textId="77777777" w:rsidR="006A3212" w:rsidRDefault="006A3212" w:rsidP="00D92B78">
      <w:pPr>
        <w:spacing w:after="0" w:line="240" w:lineRule="auto"/>
      </w:pPr>
      <w:r>
        <w:t xml:space="preserve">-“Over the Bodies of our Enemies” The Battle of </w:t>
      </w:r>
      <w:proofErr w:type="spellStart"/>
      <w:r>
        <w:t>Mollwitz</w:t>
      </w:r>
      <w:proofErr w:type="spellEnd"/>
      <w:r>
        <w:t>, April 10, 1741</w:t>
      </w:r>
    </w:p>
    <w:p w14:paraId="0B91B4B3" w14:textId="77777777" w:rsidR="006A3212" w:rsidRDefault="006A3212" w:rsidP="00D92B78">
      <w:pPr>
        <w:spacing w:after="0" w:line="240" w:lineRule="auto"/>
      </w:pPr>
      <w:r>
        <w:t xml:space="preserve">-A Scoundrel’s Scoundrel: The Life and Exploits of </w:t>
      </w:r>
      <w:proofErr w:type="spellStart"/>
      <w:r>
        <w:t>Franciscus</w:t>
      </w:r>
      <w:proofErr w:type="spellEnd"/>
      <w:r>
        <w:t xml:space="preserve"> von der </w:t>
      </w:r>
      <w:proofErr w:type="spellStart"/>
      <w:r>
        <w:t>Trenck</w:t>
      </w:r>
      <w:proofErr w:type="spellEnd"/>
      <w:r>
        <w:t xml:space="preserve"> </w:t>
      </w:r>
    </w:p>
    <w:p w14:paraId="6FCDE39B" w14:textId="77777777" w:rsidR="006A3212" w:rsidRDefault="006A3212" w:rsidP="00D92B78">
      <w:pPr>
        <w:spacing w:after="0" w:line="240" w:lineRule="auto"/>
      </w:pPr>
      <w:r>
        <w:t>-Robert Rogers and His Rangers</w:t>
      </w:r>
    </w:p>
    <w:p w14:paraId="48A1B46F" w14:textId="77777777" w:rsidR="006A3212" w:rsidRDefault="006A3212" w:rsidP="00D92B78">
      <w:pPr>
        <w:spacing w:after="0" w:line="240" w:lineRule="auto"/>
      </w:pPr>
      <w:r>
        <w:t>-Book Reviews</w:t>
      </w:r>
    </w:p>
    <w:p w14:paraId="7E93DB5D" w14:textId="77777777" w:rsidR="00230781" w:rsidRDefault="00230781" w:rsidP="00D92B78">
      <w:pPr>
        <w:spacing w:after="0" w:line="240" w:lineRule="auto"/>
      </w:pPr>
    </w:p>
    <w:p w14:paraId="09538536" w14:textId="77777777" w:rsidR="00EE50EE" w:rsidRDefault="00EE50EE" w:rsidP="00D92B78">
      <w:pPr>
        <w:spacing w:after="0" w:line="240" w:lineRule="auto"/>
      </w:pPr>
      <w:r>
        <w:t>Volume XIX, No 2                               $ 10 ea.                                        Spring 2014 (5 copies)</w:t>
      </w:r>
    </w:p>
    <w:p w14:paraId="642A16FF" w14:textId="77777777" w:rsidR="00EE50EE" w:rsidRDefault="00EE50EE" w:rsidP="00EE50EE">
      <w:pPr>
        <w:spacing w:after="0"/>
        <w:rPr>
          <w:rFonts w:eastAsia="Calibri"/>
        </w:rPr>
      </w:pPr>
      <w:r>
        <w:t>-</w:t>
      </w:r>
      <w:r w:rsidRPr="00EE50EE">
        <w:rPr>
          <w:rFonts w:eastAsia="Calibri"/>
          <w:sz w:val="28"/>
          <w:szCs w:val="28"/>
        </w:rPr>
        <w:t xml:space="preserve"> </w:t>
      </w:r>
      <w:r w:rsidRPr="00EE50EE">
        <w:rPr>
          <w:rFonts w:eastAsia="Calibri"/>
        </w:rPr>
        <w:t xml:space="preserve">Document of Note: Uniforms of the Regiments of </w:t>
      </w:r>
      <w:r>
        <w:rPr>
          <w:rFonts w:eastAsia="Calibri"/>
        </w:rPr>
        <w:t>t</w:t>
      </w:r>
      <w:r w:rsidRPr="00EE50EE">
        <w:rPr>
          <w:rFonts w:eastAsia="Calibri"/>
        </w:rPr>
        <w:t>he</w:t>
      </w:r>
    </w:p>
    <w:p w14:paraId="3DC11F2F" w14:textId="77777777" w:rsidR="00EE50EE" w:rsidRDefault="00EE50EE" w:rsidP="00EE50EE">
      <w:pPr>
        <w:spacing w:after="0"/>
        <w:rPr>
          <w:rFonts w:eastAsia="Calibri"/>
        </w:rPr>
      </w:pPr>
      <w:r>
        <w:rPr>
          <w:rFonts w:eastAsia="Calibri"/>
        </w:rPr>
        <w:t xml:space="preserve">  </w:t>
      </w:r>
      <w:r w:rsidRPr="00EE50EE">
        <w:rPr>
          <w:rFonts w:eastAsia="Calibri"/>
        </w:rPr>
        <w:t xml:space="preserve"> Infantry and Cavalry of Portugal’s Rein   </w:t>
      </w:r>
    </w:p>
    <w:p w14:paraId="34D63327" w14:textId="77777777" w:rsidR="00EE50EE" w:rsidRDefault="00EE50EE" w:rsidP="00EE50EE">
      <w:pPr>
        <w:spacing w:after="0"/>
        <w:rPr>
          <w:rFonts w:eastAsia="Calibri"/>
        </w:rPr>
      </w:pPr>
      <w:r>
        <w:rPr>
          <w:rFonts w:eastAsia="Calibri"/>
        </w:rPr>
        <w:t xml:space="preserve">- </w:t>
      </w:r>
      <w:r w:rsidRPr="00EE50EE">
        <w:rPr>
          <w:rFonts w:eastAsia="Calibri"/>
        </w:rPr>
        <w:t>“No Danger that We shall fall in Love with South Carolina”:</w:t>
      </w:r>
      <w:r w:rsidR="00064AD9">
        <w:rPr>
          <w:rFonts w:eastAsia="Calibri"/>
        </w:rPr>
        <w:t xml:space="preserve"> </w:t>
      </w:r>
      <w:r w:rsidRPr="00EE50EE">
        <w:rPr>
          <w:rFonts w:eastAsia="Calibri"/>
        </w:rPr>
        <w:t>The Charles Town Quartering</w:t>
      </w:r>
    </w:p>
    <w:p w14:paraId="18753A49" w14:textId="77777777" w:rsidR="00EE50EE" w:rsidRDefault="00EE50EE" w:rsidP="00EE50EE">
      <w:pPr>
        <w:spacing w:after="0"/>
        <w:rPr>
          <w:rFonts w:eastAsia="Calibri"/>
        </w:rPr>
      </w:pPr>
      <w:r>
        <w:rPr>
          <w:rFonts w:eastAsia="Calibri"/>
        </w:rPr>
        <w:t xml:space="preserve">   </w:t>
      </w:r>
      <w:r w:rsidRPr="00EE50EE">
        <w:rPr>
          <w:rFonts w:eastAsia="Calibri"/>
        </w:rPr>
        <w:t xml:space="preserve"> Crisis, 1757-1758.                  </w:t>
      </w:r>
    </w:p>
    <w:p w14:paraId="6449B133" w14:textId="77777777" w:rsidR="00EE50EE" w:rsidRPr="00EE50EE" w:rsidRDefault="00EE50EE" w:rsidP="00EE50EE">
      <w:pPr>
        <w:spacing w:after="0"/>
        <w:rPr>
          <w:rFonts w:eastAsia="Calibri"/>
        </w:rPr>
      </w:pPr>
      <w:r>
        <w:rPr>
          <w:rFonts w:eastAsia="Calibri"/>
        </w:rPr>
        <w:t xml:space="preserve">-  </w:t>
      </w:r>
      <w:r w:rsidRPr="00EE50EE">
        <w:rPr>
          <w:rFonts w:eastAsia="Calibri"/>
        </w:rPr>
        <w:t xml:space="preserve">Book Reviews                                                         </w:t>
      </w:r>
    </w:p>
    <w:p w14:paraId="7A1FD195" w14:textId="77777777" w:rsidR="00EE50EE" w:rsidRDefault="00EE50EE" w:rsidP="00D92B78">
      <w:pPr>
        <w:spacing w:after="0" w:line="240" w:lineRule="auto"/>
      </w:pPr>
    </w:p>
    <w:p w14:paraId="31B83C16" w14:textId="77777777" w:rsidR="00EE50EE" w:rsidRDefault="00EE50EE" w:rsidP="00D92B78">
      <w:pPr>
        <w:spacing w:after="0" w:line="240" w:lineRule="auto"/>
      </w:pPr>
    </w:p>
    <w:p w14:paraId="03E5F4AF" w14:textId="77777777" w:rsidR="00EE50EE" w:rsidRDefault="00EE50EE" w:rsidP="00D92B78">
      <w:pPr>
        <w:spacing w:after="0" w:line="240" w:lineRule="auto"/>
      </w:pPr>
      <w:r>
        <w:t>Volume XIX, No. 3                              $ 10 ea.                                       Summer 2014 (5 copies)</w:t>
      </w:r>
    </w:p>
    <w:p w14:paraId="27E88523" w14:textId="77777777" w:rsidR="00EE50EE" w:rsidRDefault="00EE50EE" w:rsidP="00EE50EE">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61F8C">
        <w:rPr>
          <w:rFonts w:ascii="Times New Roman" w:eastAsia="Times New Roman" w:hAnsi="Times New Roman" w:cs="Times New Roman"/>
          <w:sz w:val="24"/>
          <w:szCs w:val="24"/>
        </w:rPr>
        <w:t xml:space="preserve">Live Together, Die Alone: Reconciling Professional Historians, Wargamers, and </w:t>
      </w:r>
      <w:proofErr w:type="spellStart"/>
      <w:r w:rsidRPr="00561F8C">
        <w:rPr>
          <w:rFonts w:ascii="Times New Roman" w:eastAsia="Times New Roman" w:hAnsi="Times New Roman" w:cs="Times New Roman"/>
          <w:sz w:val="24"/>
          <w:szCs w:val="24"/>
        </w:rPr>
        <w:t>Reeanctors</w:t>
      </w:r>
      <w:proofErr w:type="spellEnd"/>
      <w:r>
        <w:rPr>
          <w:rFonts w:ascii="Times New Roman" w:eastAsia="Times New Roman" w:hAnsi="Times New Roman" w:cs="Times New Roman"/>
          <w:sz w:val="24"/>
          <w:szCs w:val="24"/>
        </w:rPr>
        <w:t xml:space="preserve"> </w:t>
      </w:r>
    </w:p>
    <w:p w14:paraId="1E4865F6" w14:textId="77777777" w:rsidR="00EE50EE" w:rsidRDefault="00EE50EE" w:rsidP="00EE50EE">
      <w:pPr>
        <w:pStyle w:val="Normal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561F8C">
        <w:rPr>
          <w:rFonts w:ascii="Times New Roman" w:hAnsi="Times New Roman" w:cs="Times New Roman"/>
          <w:sz w:val="24"/>
          <w:szCs w:val="24"/>
        </w:rPr>
        <w:t>George Augustus Howe: Father of the British Light Infantry?</w:t>
      </w:r>
      <w:r>
        <w:rPr>
          <w:rFonts w:ascii="Times New Roman" w:hAnsi="Times New Roman" w:cs="Times New Roman"/>
          <w:sz w:val="24"/>
          <w:szCs w:val="24"/>
        </w:rPr>
        <w:t xml:space="preserve"> </w:t>
      </w:r>
    </w:p>
    <w:p w14:paraId="5A7C4477" w14:textId="77777777" w:rsidR="00EE50EE" w:rsidRDefault="00064AD9" w:rsidP="00EE50EE">
      <w:pPr>
        <w:pStyle w:val="Normal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E50EE" w:rsidRPr="00561F8C">
        <w:rPr>
          <w:rFonts w:ascii="Times New Roman" w:hAnsi="Times New Roman" w:cs="Times New Roman"/>
          <w:sz w:val="24"/>
          <w:szCs w:val="24"/>
        </w:rPr>
        <w:t>Cuimhnigi</w:t>
      </w:r>
      <w:proofErr w:type="spellEnd"/>
      <w:r w:rsidR="00EE50EE" w:rsidRPr="00561F8C">
        <w:rPr>
          <w:rFonts w:ascii="Times New Roman" w:hAnsi="Times New Roman" w:cs="Times New Roman"/>
          <w:sz w:val="24"/>
          <w:szCs w:val="24"/>
        </w:rPr>
        <w:t xml:space="preserve"> </w:t>
      </w:r>
      <w:proofErr w:type="spellStart"/>
      <w:r w:rsidR="00EE50EE" w:rsidRPr="00561F8C">
        <w:rPr>
          <w:rFonts w:ascii="Times New Roman" w:hAnsi="Times New Roman" w:cs="Times New Roman"/>
          <w:sz w:val="24"/>
          <w:szCs w:val="24"/>
        </w:rPr>
        <w:t>ar</w:t>
      </w:r>
      <w:proofErr w:type="spellEnd"/>
      <w:r w:rsidR="00EE50EE" w:rsidRPr="00561F8C">
        <w:rPr>
          <w:rFonts w:ascii="Times New Roman" w:hAnsi="Times New Roman" w:cs="Times New Roman"/>
          <w:sz w:val="24"/>
          <w:szCs w:val="24"/>
        </w:rPr>
        <w:t xml:space="preserve"> </w:t>
      </w:r>
      <w:proofErr w:type="spellStart"/>
      <w:r w:rsidR="00EE50EE" w:rsidRPr="00561F8C">
        <w:rPr>
          <w:rFonts w:ascii="Times New Roman" w:hAnsi="Times New Roman" w:cs="Times New Roman"/>
          <w:sz w:val="24"/>
          <w:szCs w:val="24"/>
        </w:rPr>
        <w:t>Luimneach</w:t>
      </w:r>
      <w:proofErr w:type="spellEnd"/>
      <w:r w:rsidR="00EE50EE">
        <w:rPr>
          <w:rFonts w:ascii="Times New Roman" w:hAnsi="Times New Roman" w:cs="Times New Roman"/>
          <w:sz w:val="24"/>
          <w:szCs w:val="24"/>
        </w:rPr>
        <w:t xml:space="preserve">: </w:t>
      </w:r>
      <w:r w:rsidR="00EE50EE" w:rsidRPr="00561F8C">
        <w:rPr>
          <w:rFonts w:ascii="Times New Roman" w:hAnsi="Times New Roman" w:cs="Times New Roman"/>
          <w:sz w:val="24"/>
          <w:szCs w:val="24"/>
        </w:rPr>
        <w:t xml:space="preserve">The Irish Brigade at </w:t>
      </w:r>
      <w:proofErr w:type="spellStart"/>
      <w:r w:rsidR="00EE50EE" w:rsidRPr="00561F8C">
        <w:rPr>
          <w:rFonts w:ascii="Times New Roman" w:hAnsi="Times New Roman" w:cs="Times New Roman"/>
          <w:sz w:val="24"/>
          <w:szCs w:val="24"/>
        </w:rPr>
        <w:t>Fontenoy</w:t>
      </w:r>
      <w:proofErr w:type="spellEnd"/>
      <w:r w:rsidR="00EE50EE">
        <w:rPr>
          <w:rFonts w:ascii="Times New Roman" w:hAnsi="Times New Roman" w:cs="Times New Roman"/>
          <w:sz w:val="24"/>
          <w:szCs w:val="24"/>
        </w:rPr>
        <w:t xml:space="preserve">                                                </w:t>
      </w:r>
    </w:p>
    <w:p w14:paraId="6C5B689D" w14:textId="77777777" w:rsidR="00EE50EE" w:rsidRDefault="00EE50EE" w:rsidP="00EE50EE">
      <w:pPr>
        <w:pStyle w:val="Normal1"/>
        <w:rPr>
          <w:rFonts w:ascii="Times New Roman" w:hAnsi="Times New Roman" w:cs="Times New Roman"/>
          <w:sz w:val="24"/>
          <w:szCs w:val="24"/>
        </w:rPr>
      </w:pPr>
      <w:r>
        <w:rPr>
          <w:rFonts w:ascii="Times New Roman" w:hAnsi="Times New Roman" w:cs="Times New Roman"/>
          <w:sz w:val="24"/>
          <w:szCs w:val="24"/>
        </w:rPr>
        <w:t xml:space="preserve">- Book Reviews </w:t>
      </w:r>
    </w:p>
    <w:p w14:paraId="09C931A5" w14:textId="77777777" w:rsidR="00EE50EE" w:rsidRDefault="00EE50EE" w:rsidP="00EE50EE">
      <w:pPr>
        <w:pStyle w:val="Normal1"/>
        <w:rPr>
          <w:rFonts w:ascii="Times New Roman" w:hAnsi="Times New Roman" w:cs="Times New Roman"/>
          <w:sz w:val="24"/>
          <w:szCs w:val="24"/>
        </w:rPr>
      </w:pPr>
      <w:r>
        <w:rPr>
          <w:rFonts w:ascii="Times New Roman" w:hAnsi="Times New Roman" w:cs="Times New Roman"/>
          <w:sz w:val="24"/>
          <w:szCs w:val="24"/>
        </w:rPr>
        <w:t>- Items of Interest</w:t>
      </w:r>
    </w:p>
    <w:p w14:paraId="06823BEB" w14:textId="77777777" w:rsidR="004B08F6" w:rsidRDefault="004B08F6" w:rsidP="00EE50EE">
      <w:pPr>
        <w:pStyle w:val="Normal1"/>
        <w:rPr>
          <w:rFonts w:ascii="Times New Roman" w:hAnsi="Times New Roman" w:cs="Times New Roman"/>
          <w:sz w:val="24"/>
          <w:szCs w:val="24"/>
        </w:rPr>
      </w:pPr>
    </w:p>
    <w:p w14:paraId="4D4169F5" w14:textId="77777777" w:rsidR="00EE50EE" w:rsidRDefault="00EE50EE" w:rsidP="00EE50EE">
      <w:pPr>
        <w:pStyle w:val="Normal1"/>
        <w:rPr>
          <w:rFonts w:ascii="Times New Roman" w:hAnsi="Times New Roman" w:cs="Times New Roman"/>
          <w:sz w:val="24"/>
          <w:szCs w:val="24"/>
        </w:rPr>
      </w:pPr>
    </w:p>
    <w:p w14:paraId="618AAFB2" w14:textId="77777777" w:rsidR="00230781" w:rsidRPr="00EE50EE" w:rsidRDefault="00EE50EE" w:rsidP="00EE50EE">
      <w:pPr>
        <w:pStyle w:val="Normal1"/>
        <w:rPr>
          <w:rFonts w:ascii="Times New Roman" w:eastAsia="Times New Roman" w:hAnsi="Times New Roman" w:cs="Times New Roman"/>
          <w:sz w:val="24"/>
          <w:szCs w:val="24"/>
        </w:rPr>
      </w:pPr>
      <w:r>
        <w:rPr>
          <w:rFonts w:ascii="Times New Roman" w:hAnsi="Times New Roman" w:cs="Times New Roman"/>
          <w:sz w:val="24"/>
          <w:szCs w:val="24"/>
        </w:rPr>
        <w:t xml:space="preserve">Volume XIX, No. 4                      </w:t>
      </w:r>
      <w:r w:rsidR="004B08F6">
        <w:rPr>
          <w:rFonts w:ascii="Times New Roman" w:hAnsi="Times New Roman" w:cs="Times New Roman"/>
          <w:sz w:val="24"/>
          <w:szCs w:val="24"/>
        </w:rPr>
        <w:t xml:space="preserve">  </w:t>
      </w:r>
      <w:r>
        <w:rPr>
          <w:rFonts w:ascii="Times New Roman" w:hAnsi="Times New Roman" w:cs="Times New Roman"/>
          <w:sz w:val="24"/>
          <w:szCs w:val="24"/>
        </w:rPr>
        <w:t xml:space="preserve"> </w:t>
      </w:r>
      <w:r w:rsidR="004B08F6">
        <w:rPr>
          <w:rFonts w:ascii="Times New Roman" w:hAnsi="Times New Roman" w:cs="Times New Roman"/>
          <w:sz w:val="24"/>
          <w:szCs w:val="24"/>
        </w:rPr>
        <w:t xml:space="preserve"> $10 ea.                                            Autumn 2014 (5 copies)</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t xml:space="preserve">          </w:t>
      </w:r>
    </w:p>
    <w:p w14:paraId="20833BBF" w14:textId="77777777" w:rsidR="004B08F6" w:rsidRPr="0097278E" w:rsidRDefault="004B08F6" w:rsidP="004B08F6">
      <w:pPr>
        <w:spacing w:after="0"/>
      </w:pPr>
      <w:r w:rsidRPr="0097278E">
        <w:t xml:space="preserve">-Naval Wargaming the Mid-Eighteenth Century                                                                      </w:t>
      </w:r>
    </w:p>
    <w:p w14:paraId="6597E06E" w14:textId="4D9D573D" w:rsidR="004B08F6" w:rsidRPr="0097278E" w:rsidRDefault="004B08F6" w:rsidP="004B08F6">
      <w:pPr>
        <w:spacing w:after="0"/>
      </w:pPr>
      <w:r w:rsidRPr="0097278E">
        <w:t xml:space="preserve">-War in the Age of Fighting Sail: </w:t>
      </w:r>
      <w:r w:rsidR="007236E6">
        <w:t>A</w:t>
      </w:r>
      <w:r w:rsidRPr="0097278E">
        <w:t xml:space="preserve">n Introduction                                                                  </w:t>
      </w:r>
    </w:p>
    <w:p w14:paraId="0E89D832" w14:textId="77777777" w:rsidR="004B08F6" w:rsidRPr="0097278E" w:rsidRDefault="004B08F6" w:rsidP="004B08F6">
      <w:pPr>
        <w:spacing w:after="0" w:line="240" w:lineRule="auto"/>
      </w:pPr>
      <w:r w:rsidRPr="0097278E">
        <w:t xml:space="preserve">-Reflections on the Life of an Eighteenth Century British Navy Captain                                </w:t>
      </w:r>
    </w:p>
    <w:p w14:paraId="5937AFC8" w14:textId="77777777" w:rsidR="004B08F6" w:rsidRPr="0097278E" w:rsidRDefault="004B08F6" w:rsidP="004B08F6">
      <w:pPr>
        <w:spacing w:after="0" w:line="240" w:lineRule="auto"/>
      </w:pPr>
      <w:r w:rsidRPr="0097278E">
        <w:t xml:space="preserve">-The Autobiography of Sir Andrew Snape Hamond, Bart.                                                                                                                                  </w:t>
      </w:r>
    </w:p>
    <w:p w14:paraId="485F7FA5" w14:textId="77777777" w:rsidR="004B08F6" w:rsidRDefault="004B08F6" w:rsidP="004B08F6">
      <w:pPr>
        <w:spacing w:after="0"/>
      </w:pPr>
      <w:r>
        <w:t>-</w:t>
      </w:r>
      <w:r w:rsidRPr="004B08F6">
        <w:t xml:space="preserve">Book Reviews                           </w:t>
      </w:r>
    </w:p>
    <w:p w14:paraId="12B0BDAD" w14:textId="77777777" w:rsidR="004B08F6" w:rsidRDefault="004B08F6" w:rsidP="004B08F6">
      <w:pPr>
        <w:spacing w:after="0"/>
      </w:pPr>
    </w:p>
    <w:p w14:paraId="21695C6F" w14:textId="77777777" w:rsidR="004B08F6" w:rsidRDefault="004B08F6" w:rsidP="004B08F6">
      <w:pPr>
        <w:spacing w:after="0"/>
      </w:pPr>
      <w:r>
        <w:t>Volume XX</w:t>
      </w:r>
      <w:r w:rsidR="007862EF">
        <w:t>.1</w:t>
      </w:r>
      <w:r>
        <w:t xml:space="preserve">                                  $10 ea.                                            Spring 2015 (5 copies)</w:t>
      </w:r>
    </w:p>
    <w:p w14:paraId="620BC5D8" w14:textId="77777777" w:rsidR="004B08F6" w:rsidRDefault="004B08F6" w:rsidP="004B08F6">
      <w:pPr>
        <w:spacing w:after="0"/>
      </w:pPr>
      <w:r>
        <w:t xml:space="preserve">-Call for Submissions   </w:t>
      </w:r>
    </w:p>
    <w:p w14:paraId="78B1E028" w14:textId="77777777" w:rsidR="004B08F6" w:rsidRDefault="004B08F6" w:rsidP="004B08F6">
      <w:pPr>
        <w:spacing w:after="0"/>
      </w:pPr>
      <w:r>
        <w:t xml:space="preserve">-Convention Report                                                                                                                    </w:t>
      </w:r>
    </w:p>
    <w:p w14:paraId="5AF165ED" w14:textId="77777777" w:rsidR="004B08F6" w:rsidRPr="0097278E" w:rsidRDefault="004B08F6" w:rsidP="004B08F6">
      <w:pPr>
        <w:spacing w:after="0"/>
      </w:pPr>
      <w:r>
        <w:t>-</w:t>
      </w:r>
      <w:r w:rsidRPr="0097278E">
        <w:t xml:space="preserve">Fort Ligonier: Prime Example of a French and Indian Era Frontier Fort                                 </w:t>
      </w:r>
    </w:p>
    <w:p w14:paraId="79E017A0" w14:textId="77777777" w:rsidR="004B08F6" w:rsidRPr="0097278E" w:rsidRDefault="004B08F6" w:rsidP="004B08F6">
      <w:pPr>
        <w:spacing w:after="0"/>
      </w:pPr>
      <w:r w:rsidRPr="0097278E">
        <w:lastRenderedPageBreak/>
        <w:t>-A Brief Guide to the Terminology Necessary for Understanding the Maratha State</w:t>
      </w:r>
    </w:p>
    <w:p w14:paraId="24F74FDC" w14:textId="77777777" w:rsidR="004B08F6" w:rsidRPr="0097278E" w:rsidRDefault="004B08F6" w:rsidP="004B08F6">
      <w:pPr>
        <w:spacing w:after="0" w:line="240" w:lineRule="auto"/>
      </w:pPr>
      <w:r w:rsidRPr="0097278E">
        <w:t>-The Maratha Military State</w:t>
      </w:r>
    </w:p>
    <w:p w14:paraId="3EBF72C7" w14:textId="77777777" w:rsidR="006B50DF" w:rsidRDefault="004B08F6" w:rsidP="004B08F6">
      <w:r>
        <w:t xml:space="preserve">-Book Reviews                                  </w:t>
      </w:r>
    </w:p>
    <w:p w14:paraId="51A31D8D" w14:textId="77777777" w:rsidR="006B50DF" w:rsidRDefault="006B50DF" w:rsidP="006B50DF">
      <w:pPr>
        <w:spacing w:after="0"/>
      </w:pPr>
      <w:r>
        <w:t xml:space="preserve">Volume XX.2                           $10 ea. </w:t>
      </w:r>
      <w:r w:rsidR="004B08F6">
        <w:t xml:space="preserve">                              </w:t>
      </w:r>
      <w:r>
        <w:t xml:space="preserve">               Summer 2015 (5 copies)</w:t>
      </w:r>
    </w:p>
    <w:p w14:paraId="79B17B38" w14:textId="77777777" w:rsidR="006B50DF" w:rsidRDefault="006B50DF" w:rsidP="006B50DF">
      <w:pPr>
        <w:spacing w:after="0" w:line="240" w:lineRule="auto"/>
      </w:pPr>
      <w:r>
        <w:t>- Article Submission Guidelines</w:t>
      </w:r>
    </w:p>
    <w:p w14:paraId="28D0FABF" w14:textId="77777777" w:rsidR="006B50DF" w:rsidRDefault="006B50DF" w:rsidP="006B50DF">
      <w:pPr>
        <w:spacing w:after="0" w:line="240" w:lineRule="auto"/>
      </w:pPr>
      <w:r>
        <w:t>- The Grammar of Riot in Eighteenth Century London</w:t>
      </w:r>
      <w:r w:rsidR="004B08F6">
        <w:t xml:space="preserve">    </w:t>
      </w:r>
    </w:p>
    <w:p w14:paraId="74303E56" w14:textId="77777777" w:rsidR="006B50DF" w:rsidRDefault="006B50DF" w:rsidP="006B50DF">
      <w:pPr>
        <w:spacing w:after="0" w:line="240" w:lineRule="auto"/>
      </w:pPr>
      <w:r>
        <w:t>- The Contest for India: The Third Battle of Panipat, January 14, 1761</w:t>
      </w:r>
    </w:p>
    <w:p w14:paraId="79D457FC" w14:textId="77777777" w:rsidR="006B50DF" w:rsidRDefault="006B50DF" w:rsidP="006B50DF">
      <w:pPr>
        <w:spacing w:after="0" w:line="240" w:lineRule="auto"/>
      </w:pPr>
      <w:r>
        <w:t xml:space="preserve">-  </w:t>
      </w:r>
      <w:proofErr w:type="spellStart"/>
      <w:r w:rsidRPr="0022483D">
        <w:t>Tarabai</w:t>
      </w:r>
      <w:proofErr w:type="spellEnd"/>
      <w:r w:rsidRPr="0022483D">
        <w:t xml:space="preserve"> of the Marathas: Myth, History, and Mythologizing</w:t>
      </w:r>
      <w:r w:rsidRPr="0022483D">
        <w:rPr>
          <w:sz w:val="28"/>
          <w:szCs w:val="28"/>
        </w:rPr>
        <w:t xml:space="preserve"> </w:t>
      </w:r>
      <w:r w:rsidRPr="0022483D">
        <w:t xml:space="preserve">History </w:t>
      </w:r>
      <w:r>
        <w:t xml:space="preserve">                                                  </w:t>
      </w:r>
      <w:r w:rsidR="004B08F6">
        <w:t xml:space="preserve">                                        </w:t>
      </w:r>
      <w:r>
        <w:t>- Book Reviews</w:t>
      </w:r>
    </w:p>
    <w:p w14:paraId="62404A5E" w14:textId="77777777" w:rsidR="006B50DF" w:rsidRDefault="006B50DF" w:rsidP="006B50DF">
      <w:pPr>
        <w:spacing w:after="0" w:line="240" w:lineRule="auto"/>
      </w:pPr>
      <w:r>
        <w:t>- Items of Interest</w:t>
      </w:r>
    </w:p>
    <w:p w14:paraId="5771E0AC" w14:textId="77777777" w:rsidR="006B50DF" w:rsidRDefault="006B50DF" w:rsidP="006B50DF">
      <w:pPr>
        <w:spacing w:after="0" w:line="240" w:lineRule="auto"/>
      </w:pPr>
    </w:p>
    <w:p w14:paraId="46C50F3C" w14:textId="785BECF5" w:rsidR="006B50DF" w:rsidRDefault="006B50DF" w:rsidP="006B50DF">
      <w:pPr>
        <w:spacing w:after="0" w:line="240" w:lineRule="auto"/>
      </w:pPr>
      <w:r>
        <w:t>Volume XX.3                        $10 ea.                                              Win</w:t>
      </w:r>
      <w:r w:rsidR="007236E6">
        <w:t>t</w:t>
      </w:r>
      <w:r>
        <w:t>er 2015/2016 (5 copies)</w:t>
      </w:r>
    </w:p>
    <w:p w14:paraId="10E64817" w14:textId="77777777" w:rsidR="006B50DF" w:rsidRDefault="006B50DF" w:rsidP="006B50DF">
      <w:pPr>
        <w:spacing w:after="0" w:line="240" w:lineRule="auto"/>
      </w:pPr>
      <w:r>
        <w:t>-  Article Submission Guidelines</w:t>
      </w:r>
    </w:p>
    <w:p w14:paraId="6D686548" w14:textId="77777777" w:rsidR="006B50DF" w:rsidRDefault="006B50DF" w:rsidP="006B50DF">
      <w:pPr>
        <w:spacing w:after="0"/>
      </w:pPr>
      <w:r>
        <w:t>- “A Question of Doing it Quickly:” Essential Qualities of North Germanic Infantrymen, 1756-</w:t>
      </w:r>
    </w:p>
    <w:p w14:paraId="59026D92" w14:textId="77777777" w:rsidR="006B50DF" w:rsidRDefault="006B50DF" w:rsidP="006B50DF">
      <w:pPr>
        <w:spacing w:after="0" w:line="240" w:lineRule="auto"/>
      </w:pPr>
      <w:r>
        <w:t xml:space="preserve">    1783. </w:t>
      </w:r>
    </w:p>
    <w:p w14:paraId="4D3261F7" w14:textId="77777777" w:rsidR="006B50DF" w:rsidRDefault="006B50DF" w:rsidP="006B50DF">
      <w:pPr>
        <w:spacing w:after="0" w:line="240" w:lineRule="auto"/>
      </w:pPr>
      <w:r>
        <w:t xml:space="preserve">- </w:t>
      </w:r>
      <w:r w:rsidRPr="008C752C">
        <w:t>Biography of G</w:t>
      </w:r>
      <w:r>
        <w:t>eorg Lu</w:t>
      </w:r>
      <w:r w:rsidRPr="008C752C">
        <w:t xml:space="preserve">dwig Graf von </w:t>
      </w:r>
      <w:proofErr w:type="spellStart"/>
      <w:r w:rsidRPr="008C752C">
        <w:t>Kielmannsegg</w:t>
      </w:r>
      <w:proofErr w:type="spellEnd"/>
    </w:p>
    <w:p w14:paraId="20E51819" w14:textId="77777777" w:rsidR="006B50DF" w:rsidRDefault="006B50DF" w:rsidP="006B50DF">
      <w:pPr>
        <w:spacing w:after="0"/>
      </w:pPr>
      <w:r>
        <w:t xml:space="preserve">- </w:t>
      </w:r>
      <w:r w:rsidRPr="008C752C">
        <w:t>A Study of Coalition Command: Ferdinand of Brunswick and His Majesty’s</w:t>
      </w:r>
      <w:r>
        <w:t xml:space="preserve"> </w:t>
      </w:r>
      <w:r w:rsidRPr="008C752C">
        <w:t>Britannic Army</w:t>
      </w:r>
    </w:p>
    <w:p w14:paraId="0FDA48FB" w14:textId="77777777" w:rsidR="006B50DF" w:rsidRDefault="006B50DF" w:rsidP="006B50DF">
      <w:pPr>
        <w:spacing w:after="0"/>
      </w:pPr>
      <w:r>
        <w:t>- Convention Report</w:t>
      </w:r>
    </w:p>
    <w:p w14:paraId="442E8D1D" w14:textId="77777777" w:rsidR="006B50DF" w:rsidRDefault="006B50DF" w:rsidP="006B50DF">
      <w:pPr>
        <w:spacing w:after="0"/>
      </w:pPr>
      <w:r>
        <w:t>- Book Reviews</w:t>
      </w:r>
      <w:r w:rsidRPr="008C752C">
        <w:t xml:space="preserve"> </w:t>
      </w:r>
    </w:p>
    <w:p w14:paraId="48E879C3" w14:textId="77777777" w:rsidR="006B50DF" w:rsidRDefault="006B50DF" w:rsidP="006B50DF">
      <w:pPr>
        <w:spacing w:after="0"/>
      </w:pPr>
      <w:r>
        <w:t>-Items of Interest</w:t>
      </w:r>
      <w:r w:rsidRPr="008C752C">
        <w:t xml:space="preserve">  </w:t>
      </w:r>
    </w:p>
    <w:p w14:paraId="1993FAB8" w14:textId="77777777" w:rsidR="006B50DF" w:rsidRDefault="006B50DF" w:rsidP="006B50DF">
      <w:pPr>
        <w:spacing w:after="0"/>
      </w:pPr>
    </w:p>
    <w:p w14:paraId="5D062641" w14:textId="287A3FA0" w:rsidR="006B50DF" w:rsidRDefault="006B50DF" w:rsidP="006B50DF">
      <w:pPr>
        <w:spacing w:after="0"/>
      </w:pPr>
      <w:r>
        <w:t>Volume XX.4</w:t>
      </w:r>
      <w:r w:rsidR="007236E6">
        <w:t xml:space="preserve">                        $10 ea.                                              Autumn 2016 (5 copies)</w:t>
      </w:r>
    </w:p>
    <w:p w14:paraId="4FF67B68" w14:textId="77777777" w:rsidR="006B50DF" w:rsidRDefault="006B50DF" w:rsidP="006B50DF">
      <w:pPr>
        <w:spacing w:after="0"/>
      </w:pPr>
      <w:r>
        <w:t>- Article Submission Guidelines</w:t>
      </w:r>
    </w:p>
    <w:p w14:paraId="3DE91EEC" w14:textId="77777777" w:rsidR="006B50DF" w:rsidRPr="006B50DF" w:rsidRDefault="006B50DF" w:rsidP="006B50DF">
      <w:pPr>
        <w:spacing w:after="0"/>
      </w:pPr>
      <w:r w:rsidRPr="006B50DF">
        <w:t xml:space="preserve">- Prophet of War: the </w:t>
      </w:r>
      <w:proofErr w:type="spellStart"/>
      <w:r w:rsidRPr="006B50DF">
        <w:rPr>
          <w:i/>
        </w:rPr>
        <w:t>Hagakure</w:t>
      </w:r>
      <w:proofErr w:type="spellEnd"/>
      <w:r w:rsidRPr="006B50DF">
        <w:t xml:space="preserve"> of Yamamoto </w:t>
      </w:r>
      <w:proofErr w:type="spellStart"/>
      <w:r w:rsidRPr="006B50DF">
        <w:t>Tsunetomo</w:t>
      </w:r>
      <w:proofErr w:type="spellEnd"/>
    </w:p>
    <w:p w14:paraId="33540AEB" w14:textId="77777777" w:rsidR="006B50DF" w:rsidRPr="006B50DF" w:rsidRDefault="006B50DF" w:rsidP="006B50DF">
      <w:pPr>
        <w:spacing w:after="0"/>
      </w:pPr>
      <w:r w:rsidRPr="006B50DF">
        <w:t xml:space="preserve">- Russian Military Innovation: </w:t>
      </w:r>
      <w:proofErr w:type="spellStart"/>
      <w:r w:rsidRPr="006B50DF">
        <w:t>Shuvalov</w:t>
      </w:r>
      <w:proofErr w:type="spellEnd"/>
      <w:r w:rsidRPr="006B50DF">
        <w:t xml:space="preserve"> and the Secret Howitzer                          </w:t>
      </w:r>
    </w:p>
    <w:p w14:paraId="3A33A247" w14:textId="77777777" w:rsidR="006B50DF" w:rsidRPr="006B50DF" w:rsidRDefault="006B50DF" w:rsidP="006B50DF">
      <w:pPr>
        <w:spacing w:after="0"/>
      </w:pPr>
      <w:r w:rsidRPr="006B50DF">
        <w:t xml:space="preserve">- What’s in a Name? The Changing Interpretations of Sepoys                                 </w:t>
      </w:r>
    </w:p>
    <w:p w14:paraId="69E54D84" w14:textId="77777777" w:rsidR="006B50DF" w:rsidRPr="006B50DF" w:rsidRDefault="006B50DF" w:rsidP="006B50DF">
      <w:pPr>
        <w:spacing w:after="0"/>
      </w:pPr>
      <w:r w:rsidRPr="006B50DF">
        <w:t xml:space="preserve">- Why being </w:t>
      </w:r>
      <w:proofErr w:type="gramStart"/>
      <w:r w:rsidRPr="006B50DF">
        <w:t>Hoist with One’s</w:t>
      </w:r>
      <w:proofErr w:type="gramEnd"/>
      <w:r w:rsidRPr="006B50DF">
        <w:t xml:space="preserve"> Own Petard would be a very bad thing</w:t>
      </w:r>
      <w:r w:rsidR="00C377D9">
        <w:t xml:space="preserve"> Indeed </w:t>
      </w:r>
    </w:p>
    <w:p w14:paraId="1CDBA4FC" w14:textId="77777777" w:rsidR="006B50DF" w:rsidRPr="006B50DF" w:rsidRDefault="006B50DF" w:rsidP="006B50DF">
      <w:pPr>
        <w:spacing w:after="0"/>
      </w:pPr>
      <w:r w:rsidRPr="006B50DF">
        <w:t>-Book Reviews</w:t>
      </w:r>
    </w:p>
    <w:p w14:paraId="77DEE68F" w14:textId="77777777" w:rsidR="008C540E" w:rsidRDefault="006B50DF" w:rsidP="006B50DF">
      <w:pPr>
        <w:spacing w:after="0"/>
      </w:pPr>
      <w:r w:rsidRPr="006B50DF">
        <w:t xml:space="preserve">-Items of Interest                  </w:t>
      </w:r>
    </w:p>
    <w:p w14:paraId="5A51BA92" w14:textId="77777777" w:rsidR="008C540E" w:rsidRDefault="008C540E" w:rsidP="006B50DF">
      <w:pPr>
        <w:spacing w:after="0"/>
      </w:pPr>
    </w:p>
    <w:p w14:paraId="7B575DC4" w14:textId="454A3661" w:rsidR="008C540E" w:rsidRDefault="008C540E" w:rsidP="006B50DF">
      <w:pPr>
        <w:spacing w:after="0"/>
      </w:pPr>
      <w:r>
        <w:t>Volume XXI.1</w:t>
      </w:r>
      <w:r w:rsidR="007236E6">
        <w:t xml:space="preserve">                      $10 ea.                                             Winter 2016/2017 (5 copies)</w:t>
      </w:r>
    </w:p>
    <w:p w14:paraId="6A17C13D" w14:textId="65DD3B98" w:rsidR="00FF46D4" w:rsidRDefault="00FF46D4" w:rsidP="006B50DF">
      <w:pPr>
        <w:spacing w:after="0"/>
      </w:pPr>
      <w:r>
        <w:t>-Convention Report</w:t>
      </w:r>
    </w:p>
    <w:p w14:paraId="028F858D" w14:textId="166512E6" w:rsidR="00FF46D4" w:rsidRDefault="00FF46D4" w:rsidP="006B50DF">
      <w:pPr>
        <w:spacing w:after="0"/>
      </w:pPr>
      <w:r>
        <w:t>-Defending the Homeland: British Auxiliaries During the Seven Years’ War</w:t>
      </w:r>
    </w:p>
    <w:p w14:paraId="60E9A53B" w14:textId="77777777" w:rsidR="00FF46D4" w:rsidRDefault="00FF46D4" w:rsidP="006B50DF">
      <w:pPr>
        <w:spacing w:after="0"/>
      </w:pPr>
      <w:r>
        <w:t xml:space="preserve">-Crucible of the Partisan: Johann Ewald in the Seven Years’ War        </w:t>
      </w:r>
    </w:p>
    <w:p w14:paraId="026D9788" w14:textId="77777777" w:rsidR="00FF46D4" w:rsidRDefault="00FF46D4" w:rsidP="006B50DF">
      <w:pPr>
        <w:spacing w:after="0"/>
      </w:pPr>
      <w:r>
        <w:t xml:space="preserve">-The Siege of Kassel with Letters and Documents by Wilhelm </w:t>
      </w:r>
      <w:proofErr w:type="spellStart"/>
      <w:r>
        <w:t>zu</w:t>
      </w:r>
      <w:proofErr w:type="spellEnd"/>
      <w:r>
        <w:t xml:space="preserve"> Schaumburg-Lippe  </w:t>
      </w:r>
    </w:p>
    <w:p w14:paraId="00A430B4" w14:textId="77777777" w:rsidR="00FF46D4" w:rsidRDefault="00FF46D4" w:rsidP="006B50DF">
      <w:pPr>
        <w:spacing w:after="0"/>
      </w:pPr>
      <w:r>
        <w:t>-Book Reviews</w:t>
      </w:r>
    </w:p>
    <w:p w14:paraId="6148F28C" w14:textId="77777777" w:rsidR="00FF46D4" w:rsidRDefault="00FF46D4" w:rsidP="006B50DF">
      <w:pPr>
        <w:spacing w:after="0"/>
      </w:pPr>
    </w:p>
    <w:p w14:paraId="3FA59A46" w14:textId="52277580" w:rsidR="00FF46D4" w:rsidRDefault="00FF46D4" w:rsidP="006B50DF">
      <w:pPr>
        <w:spacing w:after="0"/>
      </w:pPr>
      <w:r>
        <w:t xml:space="preserve">Volume XXI.2  </w:t>
      </w:r>
      <w:r w:rsidR="007236E6">
        <w:t xml:space="preserve">                   $10 ea.                                              Autumn 2017 (5 copies)</w:t>
      </w:r>
    </w:p>
    <w:p w14:paraId="12A05013" w14:textId="77777777" w:rsidR="00FF46D4" w:rsidRDefault="00FF46D4" w:rsidP="00FF46D4">
      <w:pPr>
        <w:spacing w:after="0"/>
      </w:pPr>
      <w:r>
        <w:t xml:space="preserve">-Maratha Forts: Their Role and Key Architectural Attributes </w:t>
      </w:r>
    </w:p>
    <w:p w14:paraId="7F224964" w14:textId="532A237D" w:rsidR="00FF46D4" w:rsidRDefault="00FF46D4" w:rsidP="00FF46D4">
      <w:pPr>
        <w:spacing w:after="0"/>
      </w:pPr>
      <w:r>
        <w:t>-Frontier in Flames: An Essay on the Significance of Frontier Settlements during the French</w:t>
      </w:r>
    </w:p>
    <w:p w14:paraId="69C2C38C" w14:textId="382006C7" w:rsidR="00FF46D4" w:rsidRDefault="00FF46D4" w:rsidP="00FF46D4">
      <w:pPr>
        <w:spacing w:after="0"/>
      </w:pPr>
      <w:r>
        <w:t xml:space="preserve"> </w:t>
      </w:r>
      <w:r w:rsidR="007236E6">
        <w:t xml:space="preserve"> </w:t>
      </w:r>
      <w:r>
        <w:t>and Indian War</w:t>
      </w:r>
    </w:p>
    <w:p w14:paraId="7B7E8F82" w14:textId="77777777" w:rsidR="00FF46D4" w:rsidRDefault="00FF46D4" w:rsidP="00FF46D4">
      <w:pPr>
        <w:spacing w:after="0"/>
      </w:pPr>
      <w:r>
        <w:lastRenderedPageBreak/>
        <w:t>-</w:t>
      </w:r>
      <w:r w:rsidRPr="007D25AA">
        <w:t xml:space="preserve">Translation of some Letters from Wilhelm Graf </w:t>
      </w:r>
      <w:proofErr w:type="spellStart"/>
      <w:r w:rsidRPr="007D25AA">
        <w:t>zu</w:t>
      </w:r>
      <w:proofErr w:type="spellEnd"/>
      <w:r w:rsidRPr="007D25AA">
        <w:t xml:space="preserve"> Schaumburg-Lippe to Ferdinand of</w:t>
      </w:r>
    </w:p>
    <w:p w14:paraId="6E3834A3" w14:textId="41546596" w:rsidR="00FF46D4" w:rsidRDefault="00FF46D4" w:rsidP="00FF46D4">
      <w:pPr>
        <w:spacing w:after="0"/>
      </w:pPr>
      <w:r>
        <w:t xml:space="preserve">  </w:t>
      </w:r>
      <w:r w:rsidRPr="007D25AA">
        <w:t>Brunswick during the Siege o</w:t>
      </w:r>
      <w:r>
        <w:t xml:space="preserve">f Kassel, 4 March-25 April 1761 </w:t>
      </w:r>
    </w:p>
    <w:p w14:paraId="2334C702" w14:textId="77777777" w:rsidR="00FF46D4" w:rsidRDefault="00FF46D4" w:rsidP="00FF46D4">
      <w:pPr>
        <w:spacing w:after="0"/>
      </w:pPr>
      <w:r>
        <w:t>-Book Reviews</w:t>
      </w:r>
    </w:p>
    <w:p w14:paraId="7648248D" w14:textId="77777777" w:rsidR="00FF46D4" w:rsidRDefault="00FF46D4" w:rsidP="00FF46D4">
      <w:pPr>
        <w:spacing w:after="0"/>
      </w:pPr>
      <w:r>
        <w:t xml:space="preserve">-Items of Interest </w:t>
      </w:r>
    </w:p>
    <w:p w14:paraId="03C13270" w14:textId="77777777" w:rsidR="00FF46D4" w:rsidRDefault="00FF46D4" w:rsidP="00FF46D4">
      <w:pPr>
        <w:spacing w:after="0"/>
      </w:pPr>
    </w:p>
    <w:p w14:paraId="5D397739" w14:textId="074D2315" w:rsidR="00FF46D4" w:rsidRDefault="00FF46D4" w:rsidP="00FF46D4">
      <w:pPr>
        <w:spacing w:after="0"/>
      </w:pPr>
      <w:r>
        <w:t>Volume XXI.3</w:t>
      </w:r>
      <w:r w:rsidR="007236E6">
        <w:t xml:space="preserve">                            $10 ea.                                                 Spring 2018 (10 copies)</w:t>
      </w:r>
    </w:p>
    <w:p w14:paraId="76DE31B2" w14:textId="77777777" w:rsidR="00FF46D4" w:rsidRDefault="00FF46D4" w:rsidP="00FF46D4">
      <w:pPr>
        <w:spacing w:after="0"/>
      </w:pPr>
      <w:r>
        <w:t>Schaumburg-Lippe Special Issue</w:t>
      </w:r>
    </w:p>
    <w:p w14:paraId="0F12F15F" w14:textId="77777777" w:rsidR="00FF46D4" w:rsidRDefault="00FF46D4" w:rsidP="00FF46D4">
      <w:pPr>
        <w:spacing w:after="0"/>
      </w:pPr>
      <w:r>
        <w:t>-</w:t>
      </w:r>
      <w:r w:rsidRPr="001F3787">
        <w:t>The Army of Schaumburg-Lippe-</w:t>
      </w:r>
      <w:proofErr w:type="spellStart"/>
      <w:r w:rsidRPr="001F3787">
        <w:t>B</w:t>
      </w:r>
      <w:r w:rsidRPr="001F3787">
        <w:rPr>
          <w:color w:val="000000"/>
        </w:rPr>
        <w:t>ü</w:t>
      </w:r>
      <w:r w:rsidRPr="001F3787">
        <w:t>ckeburg</w:t>
      </w:r>
      <w:proofErr w:type="spellEnd"/>
      <w:r w:rsidRPr="001F3787">
        <w:t xml:space="preserve"> in the Seven Years’ War</w:t>
      </w:r>
    </w:p>
    <w:p w14:paraId="2C468804" w14:textId="77777777" w:rsidR="00FF46D4" w:rsidRDefault="00FF46D4" w:rsidP="00FF46D4">
      <w:pPr>
        <w:spacing w:after="0"/>
      </w:pPr>
      <w:r>
        <w:t>-</w:t>
      </w:r>
      <w:r w:rsidRPr="00C7673C">
        <w:t xml:space="preserve">Scion of the Military Enlightenment: Field Marshal Friedrich Wilhelm Ernst Graf </w:t>
      </w:r>
      <w:proofErr w:type="spellStart"/>
      <w:r w:rsidRPr="00C7673C">
        <w:t>zu</w:t>
      </w:r>
      <w:proofErr w:type="spellEnd"/>
    </w:p>
    <w:p w14:paraId="7C7AA28D" w14:textId="07CCC863" w:rsidR="00FF46D4" w:rsidRDefault="00FF46D4" w:rsidP="00FF46D4">
      <w:pPr>
        <w:spacing w:after="0"/>
        <w:rPr>
          <w:bCs/>
          <w:color w:val="222222"/>
        </w:rPr>
      </w:pPr>
      <w:r w:rsidRPr="00C7673C">
        <w:t xml:space="preserve"> </w:t>
      </w:r>
      <w:r>
        <w:t xml:space="preserve"> </w:t>
      </w:r>
      <w:r w:rsidRPr="00C7673C">
        <w:t>Schaumburg-Lippe-</w:t>
      </w:r>
      <w:proofErr w:type="spellStart"/>
      <w:r w:rsidRPr="00C7673C">
        <w:rPr>
          <w:bCs/>
          <w:color w:val="222222"/>
        </w:rPr>
        <w:t>Bückeburg</w:t>
      </w:r>
      <w:proofErr w:type="spellEnd"/>
      <w:r>
        <w:rPr>
          <w:bCs/>
          <w:color w:val="222222"/>
        </w:rPr>
        <w:t xml:space="preserve">     </w:t>
      </w:r>
    </w:p>
    <w:p w14:paraId="23D6192C" w14:textId="77777777" w:rsidR="00FF46D4" w:rsidRDefault="00FF46D4" w:rsidP="00FF46D4">
      <w:pPr>
        <w:spacing w:after="0"/>
        <w:rPr>
          <w:bCs/>
          <w:color w:val="222222"/>
        </w:rPr>
      </w:pPr>
      <w:r>
        <w:rPr>
          <w:bCs/>
          <w:color w:val="222222"/>
        </w:rPr>
        <w:t>-</w:t>
      </w:r>
      <w:r>
        <w:t xml:space="preserve">An </w:t>
      </w:r>
      <w:r w:rsidRPr="00596E93">
        <w:t>Abri</w:t>
      </w:r>
      <w:r>
        <w:t>d</w:t>
      </w:r>
      <w:r w:rsidRPr="00596E93">
        <w:t>ged Memoire of what happened at the Siege of Kassel in 1761, From the Opening of the First Trench to the 28th of March, the Day of the Lifting of the Siege</w:t>
      </w:r>
      <w:r>
        <w:rPr>
          <w:bCs/>
          <w:color w:val="222222"/>
        </w:rPr>
        <w:t xml:space="preserve">  </w:t>
      </w:r>
    </w:p>
    <w:p w14:paraId="299D775C" w14:textId="77777777" w:rsidR="00FF46D4" w:rsidRDefault="00FF46D4" w:rsidP="00FF46D4">
      <w:pPr>
        <w:spacing w:after="0"/>
        <w:rPr>
          <w:bCs/>
          <w:color w:val="222222"/>
        </w:rPr>
      </w:pPr>
    </w:p>
    <w:p w14:paraId="7B8A8262" w14:textId="16ABB681" w:rsidR="00FF46D4" w:rsidRDefault="00FF46D4" w:rsidP="00FF46D4">
      <w:pPr>
        <w:spacing w:after="0"/>
        <w:rPr>
          <w:bCs/>
          <w:color w:val="222222"/>
        </w:rPr>
      </w:pPr>
      <w:r>
        <w:rPr>
          <w:bCs/>
          <w:color w:val="222222"/>
        </w:rPr>
        <w:t>Volume XXI.4</w:t>
      </w:r>
      <w:r w:rsidR="007236E6">
        <w:rPr>
          <w:bCs/>
          <w:color w:val="222222"/>
        </w:rPr>
        <w:t xml:space="preserve">                               $10 ea.                                               Summer 18 (10 copies)</w:t>
      </w:r>
    </w:p>
    <w:p w14:paraId="297E7CE7" w14:textId="4D35B29F" w:rsidR="00FF46D4" w:rsidRDefault="00FF46D4" w:rsidP="00FF46D4">
      <w:pPr>
        <w:spacing w:after="0"/>
      </w:pPr>
      <w:r>
        <w:rPr>
          <w:bCs/>
          <w:color w:val="222222"/>
        </w:rPr>
        <w:t>-</w:t>
      </w:r>
      <w:r w:rsidRPr="00FF46D4">
        <w:t xml:space="preserve"> </w:t>
      </w:r>
      <w:r>
        <w:t xml:space="preserve">Observations and Reflections Upon the Present Military States of Prussia, Austria  </w:t>
      </w:r>
    </w:p>
    <w:p w14:paraId="006B4552" w14:textId="742B5CD4" w:rsidR="00FF46D4" w:rsidRDefault="00FF46D4" w:rsidP="00FF46D4">
      <w:pPr>
        <w:spacing w:after="0"/>
        <w:rPr>
          <w:bCs/>
          <w:color w:val="222222"/>
        </w:rPr>
      </w:pPr>
      <w:r>
        <w:t xml:space="preserve">   and France. By Colonel John Burgoyne.</w:t>
      </w:r>
    </w:p>
    <w:p w14:paraId="3B13A82C" w14:textId="7C277733" w:rsidR="00FF46D4" w:rsidRDefault="00FF46D4" w:rsidP="00FF46D4">
      <w:pPr>
        <w:shd w:val="clear" w:color="auto" w:fill="FFFFFF"/>
        <w:autoSpaceDN w:val="0"/>
        <w:spacing w:after="0" w:line="288" w:lineRule="atLeast"/>
        <w:rPr>
          <w:rFonts w:eastAsia="Times New Roman"/>
          <w:color w:val="000000"/>
        </w:rPr>
      </w:pPr>
      <w:r>
        <w:rPr>
          <w:bCs/>
          <w:color w:val="222222"/>
        </w:rPr>
        <w:t xml:space="preserve">- </w:t>
      </w:r>
      <w:r w:rsidRPr="008C2762">
        <w:rPr>
          <w:rFonts w:eastAsia="Times New Roman"/>
          <w:color w:val="000000"/>
        </w:rPr>
        <w:t>An Inventory of Things Belonging to Major Grant: Scottish Officer in the Service of</w:t>
      </w:r>
      <w:r>
        <w:rPr>
          <w:rFonts w:eastAsia="Times New Roman"/>
          <w:color w:val="000000"/>
        </w:rPr>
        <w:t xml:space="preserve"> </w:t>
      </w:r>
    </w:p>
    <w:p w14:paraId="0015CFB0" w14:textId="4394BB84" w:rsidR="00FF46D4" w:rsidRDefault="00FF46D4" w:rsidP="00FF46D4">
      <w:pPr>
        <w:spacing w:after="0"/>
        <w:rPr>
          <w:bCs/>
          <w:color w:val="222222"/>
        </w:rPr>
      </w:pPr>
      <w:r>
        <w:rPr>
          <w:rFonts w:eastAsia="Times New Roman"/>
          <w:color w:val="000000"/>
        </w:rPr>
        <w:t xml:space="preserve">  Great</w:t>
      </w:r>
      <w:r w:rsidRPr="008C2762">
        <w:rPr>
          <w:rFonts w:eastAsia="Times New Roman"/>
          <w:color w:val="000000"/>
        </w:rPr>
        <w:t xml:space="preserve"> Britain in North America</w:t>
      </w:r>
      <w:r>
        <w:rPr>
          <w:bCs/>
          <w:color w:val="222222"/>
        </w:rPr>
        <w:t xml:space="preserve"> </w:t>
      </w:r>
    </w:p>
    <w:p w14:paraId="3BEA8960" w14:textId="0D9E347D" w:rsidR="00FF46D4" w:rsidRDefault="00FF46D4" w:rsidP="00FF46D4">
      <w:pPr>
        <w:spacing w:after="0"/>
        <w:rPr>
          <w:bCs/>
          <w:color w:val="222222"/>
        </w:rPr>
      </w:pPr>
      <w:r>
        <w:rPr>
          <w:bCs/>
          <w:color w:val="222222"/>
        </w:rPr>
        <w:t>-Convention Reports</w:t>
      </w:r>
    </w:p>
    <w:p w14:paraId="6C460094" w14:textId="77777777" w:rsidR="00FF46D4" w:rsidRDefault="00FF46D4" w:rsidP="00FF46D4">
      <w:pPr>
        <w:spacing w:after="0"/>
        <w:rPr>
          <w:bCs/>
          <w:color w:val="222222"/>
        </w:rPr>
      </w:pPr>
      <w:r>
        <w:rPr>
          <w:bCs/>
          <w:color w:val="222222"/>
        </w:rPr>
        <w:t xml:space="preserve">-Book Reviews </w:t>
      </w:r>
    </w:p>
    <w:p w14:paraId="6A0FFA89" w14:textId="77777777" w:rsidR="00C83806" w:rsidRDefault="00FD059A" w:rsidP="00FF46D4">
      <w:pPr>
        <w:spacing w:after="0"/>
        <w:rPr>
          <w:bCs/>
          <w:color w:val="222222"/>
        </w:rPr>
      </w:pPr>
      <w:r>
        <w:rPr>
          <w:bCs/>
          <w:color w:val="222222"/>
        </w:rPr>
        <w:t>-</w:t>
      </w:r>
      <w:r w:rsidR="00FF46D4">
        <w:rPr>
          <w:bCs/>
          <w:color w:val="222222"/>
        </w:rPr>
        <w:t xml:space="preserve">In Memoriam-Dean West          </w:t>
      </w:r>
    </w:p>
    <w:p w14:paraId="0864F8AF" w14:textId="77777777" w:rsidR="00C83806" w:rsidRDefault="00C83806" w:rsidP="00FF46D4">
      <w:pPr>
        <w:spacing w:after="0"/>
        <w:rPr>
          <w:bCs/>
          <w:color w:val="222222"/>
        </w:rPr>
      </w:pPr>
    </w:p>
    <w:p w14:paraId="41F8F14A" w14:textId="77777777" w:rsidR="00C83806" w:rsidRDefault="00C83806" w:rsidP="00FF46D4">
      <w:pPr>
        <w:spacing w:after="0"/>
        <w:rPr>
          <w:bCs/>
          <w:color w:val="222222"/>
        </w:rPr>
      </w:pPr>
      <w:r>
        <w:rPr>
          <w:bCs/>
          <w:color w:val="222222"/>
        </w:rPr>
        <w:t>Volume XXII.1</w:t>
      </w:r>
      <w:r w:rsidR="00FF46D4">
        <w:rPr>
          <w:bCs/>
          <w:color w:val="222222"/>
        </w:rPr>
        <w:t xml:space="preserve">                        </w:t>
      </w:r>
      <w:r>
        <w:rPr>
          <w:bCs/>
          <w:color w:val="222222"/>
        </w:rPr>
        <w:t xml:space="preserve">    $10 ea.                                            </w:t>
      </w:r>
      <w:r w:rsidR="00FF46D4">
        <w:rPr>
          <w:bCs/>
          <w:color w:val="222222"/>
        </w:rPr>
        <w:t xml:space="preserve">  </w:t>
      </w:r>
      <w:r>
        <w:rPr>
          <w:bCs/>
          <w:color w:val="222222"/>
        </w:rPr>
        <w:t>Autumn 18 (10 copies)</w:t>
      </w:r>
    </w:p>
    <w:p w14:paraId="28952F7E" w14:textId="77777777" w:rsidR="00C83806" w:rsidRDefault="00C83806" w:rsidP="00FF46D4">
      <w:pPr>
        <w:spacing w:after="0"/>
        <w:rPr>
          <w:bCs/>
          <w:color w:val="222222"/>
        </w:rPr>
      </w:pPr>
      <w:r>
        <w:rPr>
          <w:bCs/>
          <w:color w:val="222222"/>
        </w:rPr>
        <w:t>Prince Henry and the Battle of Freiberg Special Issue</w:t>
      </w:r>
    </w:p>
    <w:p w14:paraId="622443A9" w14:textId="77777777" w:rsidR="00C83806" w:rsidRDefault="00C83806" w:rsidP="00FF46D4">
      <w:pPr>
        <w:spacing w:after="0"/>
        <w:rPr>
          <w:bCs/>
          <w:color w:val="222222"/>
        </w:rPr>
      </w:pPr>
      <w:r>
        <w:rPr>
          <w:bCs/>
          <w:color w:val="222222"/>
        </w:rPr>
        <w:t>-The Other Hohenzollern Brother: Prince Henry of Prussia in the Seven Years’ War</w:t>
      </w:r>
    </w:p>
    <w:p w14:paraId="230D83CE" w14:textId="77777777" w:rsidR="00C83806" w:rsidRDefault="00C83806" w:rsidP="00FF46D4">
      <w:pPr>
        <w:spacing w:after="0"/>
        <w:rPr>
          <w:bCs/>
          <w:color w:val="222222"/>
        </w:rPr>
      </w:pPr>
      <w:r>
        <w:rPr>
          <w:bCs/>
          <w:color w:val="222222"/>
        </w:rPr>
        <w:t>-Decision at Freiberg</w:t>
      </w:r>
    </w:p>
    <w:p w14:paraId="679B272E" w14:textId="18E1975C" w:rsidR="00C83806" w:rsidRDefault="00C83806" w:rsidP="00FF46D4">
      <w:pPr>
        <w:spacing w:after="0"/>
        <w:rPr>
          <w:bCs/>
          <w:color w:val="222222"/>
        </w:rPr>
      </w:pPr>
      <w:r>
        <w:rPr>
          <w:bCs/>
          <w:color w:val="222222"/>
        </w:rPr>
        <w:t>-Relation of the Battle at Freiberg, between the Prussian Army under the Prince Heinrich and the Austrian and Imperial Army under the Prince Stolberg, the 29</w:t>
      </w:r>
      <w:r w:rsidRPr="00C83806">
        <w:rPr>
          <w:bCs/>
          <w:color w:val="222222"/>
          <w:vertAlign w:val="superscript"/>
        </w:rPr>
        <w:t>th</w:t>
      </w:r>
      <w:r>
        <w:rPr>
          <w:bCs/>
          <w:color w:val="222222"/>
        </w:rPr>
        <w:t xml:space="preserve"> of October 1762.</w:t>
      </w:r>
    </w:p>
    <w:p w14:paraId="217858CD" w14:textId="4ECB68B9" w:rsidR="00C83806" w:rsidRDefault="00C83806" w:rsidP="00FF46D4">
      <w:pPr>
        <w:spacing w:after="0"/>
        <w:rPr>
          <w:bCs/>
          <w:color w:val="222222"/>
        </w:rPr>
      </w:pPr>
      <w:r>
        <w:rPr>
          <w:bCs/>
          <w:color w:val="222222"/>
        </w:rPr>
        <w:t>-The War of the Polis Succession</w:t>
      </w:r>
    </w:p>
    <w:p w14:paraId="1195DF33" w14:textId="20542A72" w:rsidR="00C83806" w:rsidRDefault="00C83806" w:rsidP="00FF46D4">
      <w:pPr>
        <w:spacing w:after="0"/>
        <w:rPr>
          <w:bCs/>
          <w:color w:val="222222"/>
        </w:rPr>
      </w:pPr>
      <w:r>
        <w:rPr>
          <w:bCs/>
          <w:color w:val="222222"/>
        </w:rPr>
        <w:t xml:space="preserve">-Book Reviews </w:t>
      </w:r>
    </w:p>
    <w:p w14:paraId="57ED2B42" w14:textId="103E60BC" w:rsidR="00C83806" w:rsidRDefault="00C83806" w:rsidP="00FF46D4">
      <w:pPr>
        <w:spacing w:after="0"/>
        <w:rPr>
          <w:bCs/>
          <w:color w:val="222222"/>
        </w:rPr>
      </w:pPr>
      <w:r>
        <w:rPr>
          <w:bCs/>
          <w:color w:val="222222"/>
        </w:rPr>
        <w:t xml:space="preserve">-Items of Interest </w:t>
      </w:r>
    </w:p>
    <w:p w14:paraId="4411C924" w14:textId="795E306F" w:rsidR="00A36E96" w:rsidRDefault="00A36E96" w:rsidP="00FF46D4">
      <w:pPr>
        <w:spacing w:after="0"/>
        <w:rPr>
          <w:bCs/>
          <w:color w:val="222222"/>
        </w:rPr>
      </w:pPr>
    </w:p>
    <w:p w14:paraId="2D7501AB" w14:textId="2B017178" w:rsidR="00A36E96" w:rsidRDefault="00A36E96" w:rsidP="00FF46D4">
      <w:pPr>
        <w:spacing w:after="0"/>
        <w:rPr>
          <w:bCs/>
          <w:color w:val="222222"/>
        </w:rPr>
      </w:pPr>
      <w:r>
        <w:rPr>
          <w:bCs/>
          <w:color w:val="222222"/>
        </w:rPr>
        <w:t xml:space="preserve">Volume XXII.2                          $10 ea.                                                 Winter 18-19 (10 copies) </w:t>
      </w:r>
    </w:p>
    <w:p w14:paraId="7080B892" w14:textId="7B5804EC" w:rsidR="00A36E96" w:rsidRDefault="00A36E96" w:rsidP="00FF46D4">
      <w:pPr>
        <w:spacing w:after="0"/>
      </w:pPr>
      <w:r>
        <w:rPr>
          <w:bCs/>
          <w:color w:val="222222"/>
        </w:rPr>
        <w:t>-</w:t>
      </w:r>
      <w:r w:rsidRPr="00A36E96">
        <w:t xml:space="preserve"> </w:t>
      </w:r>
      <w:r w:rsidRPr="00F8367A">
        <w:t>Identifying the Gunboat at the Battle of Stoney Point</w:t>
      </w:r>
      <w:r>
        <w:t xml:space="preserve">                                         </w:t>
      </w:r>
    </w:p>
    <w:p w14:paraId="1C2AC56F" w14:textId="77777777" w:rsidR="00A36E96" w:rsidRDefault="00A36E96" w:rsidP="00FF46D4">
      <w:pPr>
        <w:spacing w:after="0"/>
        <w:rPr>
          <w:rFonts w:eastAsia="Calibri"/>
        </w:rPr>
      </w:pPr>
      <w:r>
        <w:t xml:space="preserve">- </w:t>
      </w:r>
      <w:r w:rsidRPr="00A36E96">
        <w:rPr>
          <w:rFonts w:eastAsia="Calibri"/>
        </w:rPr>
        <w:t xml:space="preserve">Frederick’s Mentor: Santa Cruz de Marcenado                           </w:t>
      </w:r>
    </w:p>
    <w:p w14:paraId="17F85F95" w14:textId="2E778FA0" w:rsidR="00A36E96" w:rsidRDefault="00A36E96" w:rsidP="00A36E96">
      <w:pPr>
        <w:spacing w:after="0"/>
      </w:pPr>
      <w:r>
        <w:rPr>
          <w:rFonts w:eastAsia="Calibri"/>
        </w:rPr>
        <w:t>-</w:t>
      </w:r>
      <w:r w:rsidRPr="00A36E96">
        <w:rPr>
          <w:rFonts w:eastAsia="Calibri"/>
        </w:rPr>
        <w:t xml:space="preserve"> </w:t>
      </w:r>
      <w:r w:rsidRPr="003C37E1">
        <w:t xml:space="preserve">The Popularizer: Friedrich Wilhelm von </w:t>
      </w:r>
      <w:proofErr w:type="spellStart"/>
      <w:r w:rsidRPr="003C37E1">
        <w:t>Zanthier</w:t>
      </w:r>
      <w:proofErr w:type="spellEnd"/>
      <w:r w:rsidRPr="003C37E1">
        <w:t xml:space="preserve"> and the Works of Santa Cruz </w:t>
      </w:r>
    </w:p>
    <w:p w14:paraId="54D7DF1E" w14:textId="77777777" w:rsidR="00A36E96" w:rsidRDefault="00A36E96" w:rsidP="00A36E96">
      <w:pPr>
        <w:spacing w:after="0"/>
      </w:pPr>
      <w:r>
        <w:t xml:space="preserve">   </w:t>
      </w:r>
      <w:r w:rsidRPr="003C37E1">
        <w:t>de Marcenado</w:t>
      </w:r>
      <w:r>
        <w:t xml:space="preserve">    </w:t>
      </w:r>
    </w:p>
    <w:p w14:paraId="6AF4DC85" w14:textId="77777777" w:rsidR="00A36E96" w:rsidRDefault="00A36E96" w:rsidP="00A36E96">
      <w:pPr>
        <w:spacing w:after="0"/>
      </w:pPr>
      <w:r>
        <w:t>-</w:t>
      </w:r>
      <w:r>
        <w:t xml:space="preserve"> Excerpt from Military Reflections of Santa Cruz de </w:t>
      </w:r>
      <w:proofErr w:type="spellStart"/>
      <w:r>
        <w:t>Marcenado</w:t>
      </w:r>
      <w:proofErr w:type="spellEnd"/>
      <w:r>
        <w:t xml:space="preserve">  </w:t>
      </w:r>
    </w:p>
    <w:p w14:paraId="0DB7B5A4" w14:textId="77777777" w:rsidR="00A36E96" w:rsidRDefault="00A36E96" w:rsidP="00A36E96">
      <w:pPr>
        <w:spacing w:after="0"/>
      </w:pPr>
      <w:r>
        <w:t>- Convention Report</w:t>
      </w:r>
    </w:p>
    <w:p w14:paraId="52B82C88" w14:textId="77777777" w:rsidR="00A36E96" w:rsidRDefault="00A36E96" w:rsidP="00A36E96">
      <w:pPr>
        <w:spacing w:after="0"/>
      </w:pPr>
      <w:r>
        <w:t>- Book Reviews</w:t>
      </w:r>
      <w:r>
        <w:t xml:space="preserve">      </w:t>
      </w:r>
    </w:p>
    <w:p w14:paraId="2C85A510" w14:textId="77777777" w:rsidR="00A36E96" w:rsidRDefault="00A36E96" w:rsidP="00A36E96">
      <w:pPr>
        <w:spacing w:after="0"/>
      </w:pPr>
      <w:r>
        <w:t xml:space="preserve">-Items of Interest </w:t>
      </w:r>
    </w:p>
    <w:p w14:paraId="333D1066" w14:textId="77777777" w:rsidR="00C46759" w:rsidRDefault="00A36E96" w:rsidP="00A36E96">
      <w:pPr>
        <w:spacing w:after="0"/>
      </w:pPr>
      <w:r>
        <w:lastRenderedPageBreak/>
        <w:t xml:space="preserve">Volume XXII.3                        $10 ea.                                                </w:t>
      </w:r>
      <w:r w:rsidR="00C46759">
        <w:t xml:space="preserve">  Spring 2019 (10 copies)</w:t>
      </w:r>
    </w:p>
    <w:p w14:paraId="24FB2CE9" w14:textId="77777777" w:rsidR="00C46759" w:rsidRDefault="00C46759" w:rsidP="00A36E96">
      <w:pPr>
        <w:spacing w:after="0"/>
      </w:pPr>
      <w:r>
        <w:t>-</w:t>
      </w:r>
      <w:r w:rsidRPr="00AE1EF2">
        <w:t>Heavyweight of the Lights: Andreas Count Hadik von Futak</w:t>
      </w:r>
      <w:r>
        <w:t xml:space="preserve">      </w:t>
      </w:r>
    </w:p>
    <w:p w14:paraId="0D88AB74" w14:textId="0DA08672" w:rsidR="00C46759" w:rsidRDefault="00C46759" w:rsidP="00A36E96">
      <w:pPr>
        <w:spacing w:after="0"/>
      </w:pPr>
      <w:r>
        <w:t>-The Raid on Berlin, 1757</w:t>
      </w:r>
    </w:p>
    <w:p w14:paraId="6252710B" w14:textId="4B72AA0C" w:rsidR="00C46759" w:rsidRDefault="00C46759" w:rsidP="00A36E96">
      <w:pPr>
        <w:spacing w:after="0"/>
      </w:pPr>
      <w:r>
        <w:t xml:space="preserve">-Book Reviews </w:t>
      </w:r>
    </w:p>
    <w:p w14:paraId="08F27504" w14:textId="2232BBA8" w:rsidR="00C46759" w:rsidRDefault="00C46759" w:rsidP="00A36E96">
      <w:pPr>
        <w:spacing w:after="0"/>
      </w:pPr>
      <w:r>
        <w:t>-Society for Military History for Conference Report</w:t>
      </w:r>
    </w:p>
    <w:p w14:paraId="0F55DAAD" w14:textId="42B65212" w:rsidR="00C46759" w:rsidRDefault="00C46759" w:rsidP="00A36E96">
      <w:pPr>
        <w:spacing w:after="0"/>
      </w:pPr>
      <w:r>
        <w:t>-Items of Interest</w:t>
      </w:r>
    </w:p>
    <w:p w14:paraId="677759D3" w14:textId="68BDD2F5" w:rsidR="00C46759" w:rsidRDefault="00C46759" w:rsidP="00A36E96">
      <w:pPr>
        <w:spacing w:after="0"/>
      </w:pPr>
    </w:p>
    <w:p w14:paraId="55530301" w14:textId="24C1630E" w:rsidR="00C46759" w:rsidRDefault="00C46759" w:rsidP="00A36E96">
      <w:pPr>
        <w:spacing w:after="0"/>
      </w:pPr>
      <w:r>
        <w:t>Volume XXII.4                      $10 ea.                                                    Summer 2019 (10 copies)</w:t>
      </w:r>
    </w:p>
    <w:p w14:paraId="2A01CB35" w14:textId="556F52E6" w:rsidR="00C46759" w:rsidRDefault="00C46759" w:rsidP="00A36E96">
      <w:pPr>
        <w:spacing w:after="0"/>
        <w:rPr>
          <w:rFonts w:eastAsia="Times New Roman"/>
          <w:bCs/>
          <w:lang w:val="en-GB" w:eastAsia="de-DE"/>
        </w:rPr>
      </w:pPr>
      <w:r>
        <w:t>-</w:t>
      </w:r>
      <w:r w:rsidR="00234A18" w:rsidRPr="00234A18">
        <w:rPr>
          <w:rFonts w:eastAsia="Times New Roman"/>
          <w:bCs/>
          <w:lang w:val="en-GB" w:eastAsia="de-DE"/>
        </w:rPr>
        <w:t xml:space="preserve"> </w:t>
      </w:r>
      <w:r w:rsidR="00234A18" w:rsidRPr="000A1BA3">
        <w:rPr>
          <w:rFonts w:eastAsia="Times New Roman"/>
          <w:bCs/>
          <w:lang w:val="en-GB" w:eastAsia="de-DE"/>
        </w:rPr>
        <w:t xml:space="preserve">Surprise on </w:t>
      </w:r>
      <w:proofErr w:type="spellStart"/>
      <w:r w:rsidR="00234A18" w:rsidRPr="000A1BA3">
        <w:rPr>
          <w:rFonts w:eastAsia="Times New Roman"/>
          <w:bCs/>
          <w:lang w:val="en-GB" w:eastAsia="de-DE"/>
        </w:rPr>
        <w:t>Ostritz</w:t>
      </w:r>
      <w:proofErr w:type="spellEnd"/>
      <w:r w:rsidR="00234A18" w:rsidRPr="000A1BA3">
        <w:rPr>
          <w:rFonts w:eastAsia="Times New Roman"/>
          <w:bCs/>
          <w:lang w:val="en-GB" w:eastAsia="de-DE"/>
        </w:rPr>
        <w:t xml:space="preserve"> in the night 31. December 1756/1. January 1757</w:t>
      </w:r>
      <w:r w:rsidR="00234A18">
        <w:rPr>
          <w:rFonts w:eastAsia="Times New Roman"/>
          <w:bCs/>
          <w:lang w:val="en-GB" w:eastAsia="de-DE"/>
        </w:rPr>
        <w:t xml:space="preserve">                          </w:t>
      </w:r>
    </w:p>
    <w:p w14:paraId="5F954BE2" w14:textId="77777777" w:rsidR="00234A18" w:rsidRDefault="00234A18" w:rsidP="00234A18">
      <w:pPr>
        <w:spacing w:after="0"/>
      </w:pPr>
      <w:r>
        <w:rPr>
          <w:rFonts w:eastAsia="Times New Roman"/>
          <w:bCs/>
          <w:lang w:val="en-GB" w:eastAsia="de-DE"/>
        </w:rPr>
        <w:t>-</w:t>
      </w:r>
      <w:r>
        <w:t xml:space="preserve"> </w:t>
      </w:r>
      <w:r w:rsidRPr="000A1BA3">
        <w:t xml:space="preserve">The Freytag </w:t>
      </w:r>
      <w:proofErr w:type="spellStart"/>
      <w:r w:rsidRPr="000A1BA3">
        <w:t>Jäger</w:t>
      </w:r>
      <w:proofErr w:type="spellEnd"/>
      <w:r w:rsidRPr="000A1BA3">
        <w:t xml:space="preserve"> Corps in the Seven Years’ War: Their Organization and Employment</w:t>
      </w:r>
      <w:r>
        <w:t xml:space="preserve"> </w:t>
      </w:r>
    </w:p>
    <w:p w14:paraId="77133832" w14:textId="77777777" w:rsidR="00234A18" w:rsidRDefault="00234A18" w:rsidP="00234A18">
      <w:pPr>
        <w:spacing w:after="0"/>
      </w:pPr>
      <w:r>
        <w:t xml:space="preserve">- </w:t>
      </w:r>
      <w:r w:rsidRPr="003B21F7">
        <w:t>Field Marshal Freytag's Records</w:t>
      </w:r>
      <w:r>
        <w:t xml:space="preserve">  </w:t>
      </w:r>
    </w:p>
    <w:p w14:paraId="143BF6E6" w14:textId="77777777" w:rsidR="00234A18" w:rsidRDefault="00234A18" w:rsidP="00234A18">
      <w:pPr>
        <w:spacing w:after="0"/>
      </w:pPr>
      <w:r>
        <w:t xml:space="preserve">- Book Reviews </w:t>
      </w:r>
    </w:p>
    <w:p w14:paraId="2319B2DC" w14:textId="77777777" w:rsidR="00234A18" w:rsidRDefault="00234A18" w:rsidP="00234A18">
      <w:pPr>
        <w:spacing w:after="0"/>
      </w:pPr>
      <w:r>
        <w:t>- Items of Interest</w:t>
      </w:r>
    </w:p>
    <w:p w14:paraId="1891F162" w14:textId="77777777" w:rsidR="00234A18" w:rsidRDefault="00234A18" w:rsidP="00234A18">
      <w:pPr>
        <w:spacing w:after="0"/>
      </w:pPr>
    </w:p>
    <w:p w14:paraId="18933C3A" w14:textId="77777777" w:rsidR="00234A18" w:rsidRDefault="00234A18" w:rsidP="00234A18">
      <w:pPr>
        <w:spacing w:after="0"/>
      </w:pPr>
      <w:r>
        <w:t>Volume XXIII.1                     $12</w:t>
      </w:r>
      <w:r>
        <w:t xml:space="preserve"> </w:t>
      </w:r>
      <w:r>
        <w:t xml:space="preserve">ea.                                                    Autumn 2019 (10 copies) </w:t>
      </w:r>
    </w:p>
    <w:p w14:paraId="1A67D632" w14:textId="20B35ADE" w:rsidR="00234A18" w:rsidRDefault="00234A18" w:rsidP="00234A18">
      <w:pPr>
        <w:spacing w:after="0"/>
      </w:pPr>
      <w:r>
        <w:t xml:space="preserve">Special Issue on the </w:t>
      </w:r>
      <w:r>
        <w:t>Guerra</w:t>
      </w:r>
      <w:r>
        <w:rPr>
          <w:spacing w:val="-17"/>
        </w:rPr>
        <w:t xml:space="preserve"> </w:t>
      </w:r>
      <w:proofErr w:type="spellStart"/>
      <w:r>
        <w:t>Fantástica</w:t>
      </w:r>
      <w:proofErr w:type="spellEnd"/>
      <w:r>
        <w:t xml:space="preserve">                                                                                                                                                                               </w:t>
      </w:r>
    </w:p>
    <w:p w14:paraId="70BD7D52" w14:textId="77777777" w:rsidR="00234A18" w:rsidRDefault="00234A18" w:rsidP="00234A18">
      <w:pPr>
        <w:spacing w:after="0"/>
      </w:pPr>
      <w:r>
        <w:t>-</w:t>
      </w:r>
      <w:r>
        <w:t>The Portuguese Army in the Seven Years War/ Guerra</w:t>
      </w:r>
      <w:r>
        <w:rPr>
          <w:spacing w:val="-17"/>
        </w:rPr>
        <w:t xml:space="preserve"> </w:t>
      </w:r>
      <w:proofErr w:type="spellStart"/>
      <w:r>
        <w:t>Fantástica</w:t>
      </w:r>
      <w:proofErr w:type="spellEnd"/>
      <w:r>
        <w:t xml:space="preserve">       </w:t>
      </w:r>
    </w:p>
    <w:p w14:paraId="2545B7DB" w14:textId="77777777" w:rsidR="00234A18" w:rsidRDefault="00234A18" w:rsidP="00234A18">
      <w:pPr>
        <w:spacing w:after="0"/>
      </w:pPr>
      <w:r>
        <w:t>-</w:t>
      </w:r>
      <w:r>
        <w:t>The Spanish Army in the Seven Years War/ Guerra</w:t>
      </w:r>
      <w:r>
        <w:rPr>
          <w:spacing w:val="-16"/>
        </w:rPr>
        <w:t xml:space="preserve"> </w:t>
      </w:r>
      <w:proofErr w:type="spellStart"/>
      <w:r>
        <w:t>Fantástica</w:t>
      </w:r>
      <w:proofErr w:type="spellEnd"/>
      <w:r>
        <w:t xml:space="preserve">.    </w:t>
      </w:r>
    </w:p>
    <w:p w14:paraId="645B0E76" w14:textId="77777777" w:rsidR="00234A18" w:rsidRDefault="00234A18" w:rsidP="00234A18">
      <w:pPr>
        <w:pStyle w:val="TOC1"/>
        <w:spacing w:after="0"/>
      </w:pPr>
      <w:r>
        <w:t>-</w:t>
      </w:r>
      <w:r w:rsidRPr="00234A18">
        <w:rPr>
          <w:rFonts w:eastAsia="Times New Roman"/>
        </w:rPr>
        <w:t>The Franco-Spanish Campaign in Portugal, 1761-1762</w:t>
      </w:r>
      <w:r>
        <w:rPr>
          <w:rFonts w:eastAsia="Times New Roman"/>
        </w:rPr>
        <w:t xml:space="preserve"> </w:t>
      </w:r>
      <w:r w:rsidRPr="00726305">
        <w:rPr>
          <w:rFonts w:eastAsia="Times New Roman"/>
        </w:rPr>
        <w:t>or</w:t>
      </w:r>
      <w:r w:rsidRPr="00726305">
        <w:rPr>
          <w:rFonts w:eastAsia="Times New Roman"/>
          <w:spacing w:val="-3"/>
        </w:rPr>
        <w:t xml:space="preserve"> </w:t>
      </w:r>
      <w:r w:rsidRPr="00726305">
        <w:rPr>
          <w:rFonts w:eastAsia="Times New Roman"/>
        </w:rPr>
        <w:t>Guerra</w:t>
      </w:r>
      <w:r w:rsidRPr="00726305">
        <w:rPr>
          <w:rFonts w:eastAsia="Times New Roman"/>
          <w:spacing w:val="-1"/>
        </w:rPr>
        <w:t xml:space="preserve"> </w:t>
      </w:r>
      <w:proofErr w:type="spellStart"/>
      <w:r w:rsidRPr="00726305">
        <w:rPr>
          <w:rFonts w:eastAsia="Times New Roman"/>
        </w:rPr>
        <w:t>Fantástica</w:t>
      </w:r>
      <w:proofErr w:type="spellEnd"/>
      <w:r w:rsidRPr="00726305">
        <w:rPr>
          <w:rFonts w:eastAsia="Times New Roman"/>
        </w:rPr>
        <w:t>.</w:t>
      </w:r>
      <w:r>
        <w:t xml:space="preserve">  </w:t>
      </w:r>
    </w:p>
    <w:p w14:paraId="175F45C5" w14:textId="77777777" w:rsidR="00234A18" w:rsidRDefault="00234A18" w:rsidP="00234A18">
      <w:pPr>
        <w:pStyle w:val="TOC1"/>
        <w:spacing w:after="0"/>
      </w:pPr>
      <w:r>
        <w:t>-</w:t>
      </w:r>
      <w:r w:rsidRPr="003D52FE">
        <w:t xml:space="preserve">Memoire of the Campaign in Portugal in 1762 by the Count Wilhelm </w:t>
      </w:r>
      <w:proofErr w:type="spellStart"/>
      <w:r w:rsidRPr="003D52FE">
        <w:t>zu</w:t>
      </w:r>
      <w:proofErr w:type="spellEnd"/>
      <w:r w:rsidRPr="003D52FE">
        <w:t xml:space="preserve"> Schaumburg-Lippe.</w:t>
      </w:r>
      <w:r>
        <w:t xml:space="preserve">  </w:t>
      </w:r>
    </w:p>
    <w:p w14:paraId="727289B9" w14:textId="77777777" w:rsidR="00726305" w:rsidRDefault="00234A18" w:rsidP="00726305">
      <w:pPr>
        <w:pStyle w:val="BodyText"/>
        <w:spacing w:after="0"/>
        <w:rPr>
          <w:rFonts w:eastAsia="Times New Roman"/>
        </w:rPr>
      </w:pPr>
      <w:proofErr w:type="gramStart"/>
      <w:r>
        <w:t>-</w:t>
      </w:r>
      <w:r w:rsidRPr="00234A18">
        <w:rPr>
          <w:rFonts w:eastAsia="Times New Roman"/>
        </w:rPr>
        <w:t>“</w:t>
      </w:r>
      <w:proofErr w:type="gramEnd"/>
      <w:r w:rsidRPr="00234A18">
        <w:rPr>
          <w:rFonts w:eastAsia="Times New Roman"/>
        </w:rPr>
        <w:t>A Kind of General”: The Portugal Campaign of 1762 and the</w:t>
      </w:r>
      <w:r w:rsidR="00726305">
        <w:rPr>
          <w:rFonts w:eastAsia="Times New Roman"/>
        </w:rPr>
        <w:t xml:space="preserve"> Making of General John</w:t>
      </w:r>
    </w:p>
    <w:p w14:paraId="04D7F68B" w14:textId="22EF7C3E" w:rsidR="00234A18" w:rsidRDefault="00726305" w:rsidP="00726305">
      <w:pPr>
        <w:pStyle w:val="BodyText"/>
        <w:spacing w:after="0"/>
        <w:rPr>
          <w:rFonts w:eastAsia="Times New Roman"/>
        </w:rPr>
      </w:pPr>
      <w:r>
        <w:rPr>
          <w:rFonts w:eastAsia="Times New Roman"/>
        </w:rPr>
        <w:t xml:space="preserve">   Burgoyne</w:t>
      </w:r>
    </w:p>
    <w:p w14:paraId="2ECABCFE" w14:textId="587E244C" w:rsidR="00726305" w:rsidRDefault="00726305" w:rsidP="00726305">
      <w:pPr>
        <w:pStyle w:val="BodyText"/>
        <w:spacing w:after="0"/>
        <w:rPr>
          <w:rFonts w:eastAsia="Times New Roman"/>
        </w:rPr>
      </w:pPr>
      <w:r>
        <w:rPr>
          <w:rFonts w:eastAsia="Times New Roman"/>
        </w:rPr>
        <w:t>-Book Reviews</w:t>
      </w:r>
    </w:p>
    <w:p w14:paraId="7A436646" w14:textId="59CCFD3D" w:rsidR="00726305" w:rsidRDefault="00726305" w:rsidP="00726305">
      <w:pPr>
        <w:pStyle w:val="BodyText"/>
        <w:spacing w:after="0"/>
        <w:rPr>
          <w:rFonts w:eastAsia="Times New Roman"/>
        </w:rPr>
      </w:pPr>
      <w:r>
        <w:rPr>
          <w:rFonts w:eastAsia="Times New Roman"/>
        </w:rPr>
        <w:t>-Items of Interest</w:t>
      </w:r>
    </w:p>
    <w:p w14:paraId="281BEE32" w14:textId="528DB041" w:rsidR="00726305" w:rsidRDefault="00726305" w:rsidP="00726305">
      <w:pPr>
        <w:pStyle w:val="BodyText"/>
        <w:spacing w:after="0"/>
        <w:rPr>
          <w:rFonts w:eastAsia="Times New Roman"/>
        </w:rPr>
      </w:pPr>
    </w:p>
    <w:p w14:paraId="20AFA161" w14:textId="6B2CFCF7" w:rsidR="00726305" w:rsidRDefault="00726305" w:rsidP="00726305">
      <w:pPr>
        <w:pStyle w:val="BodyText"/>
        <w:spacing w:after="0"/>
        <w:rPr>
          <w:rFonts w:eastAsia="Times New Roman"/>
        </w:rPr>
      </w:pPr>
      <w:r>
        <w:rPr>
          <w:rFonts w:eastAsia="Times New Roman"/>
        </w:rPr>
        <w:t>Volume XXIII.2                 $10 ea.                                                    Winter 2019-20 (10 copies)</w:t>
      </w:r>
    </w:p>
    <w:p w14:paraId="322D1D49" w14:textId="77777777" w:rsidR="00726305" w:rsidRDefault="00726305" w:rsidP="00726305">
      <w:pPr>
        <w:pStyle w:val="BodyText"/>
        <w:spacing w:after="0"/>
        <w:rPr>
          <w:rFonts w:eastAsia="Calibri"/>
        </w:rPr>
      </w:pPr>
      <w:proofErr w:type="gramStart"/>
      <w:r>
        <w:rPr>
          <w:rFonts w:eastAsia="Times New Roman"/>
        </w:rPr>
        <w:t>-</w:t>
      </w:r>
      <w:r w:rsidRPr="007516F9">
        <w:rPr>
          <w:rFonts w:eastAsia="Calibri"/>
          <w:i/>
          <w:iCs/>
        </w:rPr>
        <w:t>“</w:t>
      </w:r>
      <w:proofErr w:type="gramEnd"/>
      <w:r w:rsidRPr="007516F9">
        <w:rPr>
          <w:rFonts w:eastAsia="Calibri"/>
          <w:i/>
          <w:iCs/>
        </w:rPr>
        <w:t>They imbibed their hate of the French with their mothers’ milk…”</w:t>
      </w:r>
      <w:r>
        <w:rPr>
          <w:rFonts w:eastAsia="Calibri"/>
          <w:i/>
          <w:iCs/>
        </w:rPr>
        <w:t xml:space="preserve"> </w:t>
      </w:r>
      <w:r w:rsidRPr="007516F9">
        <w:rPr>
          <w:rFonts w:eastAsia="Calibri"/>
        </w:rPr>
        <w:t xml:space="preserve">The Battle of </w:t>
      </w:r>
      <w:proofErr w:type="spellStart"/>
      <w:r w:rsidRPr="007516F9">
        <w:rPr>
          <w:rFonts w:eastAsia="Calibri"/>
        </w:rPr>
        <w:t>Roßbach</w:t>
      </w:r>
      <w:proofErr w:type="spellEnd"/>
      <w:r w:rsidRPr="007516F9">
        <w:rPr>
          <w:rFonts w:eastAsia="Calibri"/>
        </w:rPr>
        <w:t xml:space="preserve"> and mid-18</w:t>
      </w:r>
      <w:r w:rsidRPr="007516F9">
        <w:rPr>
          <w:rFonts w:eastAsia="Calibri"/>
          <w:vertAlign w:val="superscript"/>
        </w:rPr>
        <w:t>th</w:t>
      </w:r>
      <w:r w:rsidRPr="007516F9">
        <w:rPr>
          <w:rFonts w:eastAsia="Calibri"/>
        </w:rPr>
        <w:t xml:space="preserve"> century </w:t>
      </w:r>
      <w:proofErr w:type="spellStart"/>
      <w:r w:rsidRPr="007516F9">
        <w:rPr>
          <w:rFonts w:eastAsia="Calibri"/>
        </w:rPr>
        <w:t>Gallophobia</w:t>
      </w:r>
      <w:proofErr w:type="spellEnd"/>
      <w:r>
        <w:rPr>
          <w:rFonts w:eastAsia="Calibri"/>
        </w:rPr>
        <w:t>.</w:t>
      </w:r>
    </w:p>
    <w:p w14:paraId="12163A27" w14:textId="77777777" w:rsidR="00726305" w:rsidRDefault="00726305" w:rsidP="00726305">
      <w:pPr>
        <w:pStyle w:val="BodyText"/>
        <w:spacing w:after="0"/>
        <w:rPr>
          <w:rFonts w:eastAsia="Times New Roman"/>
          <w:bCs/>
          <w:lang w:val="en-CA" w:eastAsia="en-CA"/>
        </w:rPr>
      </w:pPr>
      <w:r>
        <w:rPr>
          <w:rFonts w:eastAsia="Calibri"/>
        </w:rPr>
        <w:t xml:space="preserve">- </w:t>
      </w:r>
      <w:r w:rsidRPr="007516F9">
        <w:rPr>
          <w:rFonts w:eastAsia="Times New Roman"/>
          <w:bCs/>
          <w:lang w:val="en-CA" w:eastAsia="en-CA"/>
        </w:rPr>
        <w:t xml:space="preserve">The Battle of </w:t>
      </w:r>
      <w:proofErr w:type="spellStart"/>
      <w:r w:rsidRPr="007516F9">
        <w:rPr>
          <w:rFonts w:eastAsia="Times New Roman"/>
          <w:bCs/>
          <w:lang w:val="en-CA" w:eastAsia="en-CA"/>
        </w:rPr>
        <w:t>Lafelt</w:t>
      </w:r>
      <w:proofErr w:type="spellEnd"/>
      <w:r w:rsidRPr="007516F9">
        <w:rPr>
          <w:rFonts w:eastAsia="Times New Roman"/>
          <w:bCs/>
          <w:lang w:val="en-CA" w:eastAsia="en-CA"/>
        </w:rPr>
        <w:t xml:space="preserve"> 1747: Indirect Influence on the Operations and Tactics of the Austrians in the Seven Years’ War- Field Marshal </w:t>
      </w:r>
      <w:proofErr w:type="spellStart"/>
      <w:r w:rsidRPr="007516F9">
        <w:rPr>
          <w:rFonts w:eastAsia="Times New Roman"/>
          <w:bCs/>
          <w:lang w:val="en-CA" w:eastAsia="en-CA"/>
        </w:rPr>
        <w:t>Daun</w:t>
      </w:r>
      <w:proofErr w:type="spellEnd"/>
      <w:r w:rsidRPr="007516F9">
        <w:rPr>
          <w:rFonts w:eastAsia="Times New Roman"/>
          <w:bCs/>
          <w:lang w:val="en-CA" w:eastAsia="en-CA"/>
        </w:rPr>
        <w:t xml:space="preserve"> and Frederick the Great</w:t>
      </w:r>
      <w:r>
        <w:rPr>
          <w:rFonts w:eastAsia="Times New Roman"/>
          <w:bCs/>
          <w:lang w:val="en-CA" w:eastAsia="en-CA"/>
        </w:rPr>
        <w:t xml:space="preserve">                                     </w:t>
      </w:r>
    </w:p>
    <w:p w14:paraId="7A4FD4B5" w14:textId="77777777" w:rsidR="00726305" w:rsidRDefault="00726305" w:rsidP="00726305">
      <w:pPr>
        <w:pStyle w:val="BodyText"/>
        <w:spacing w:after="0"/>
        <w:rPr>
          <w:rFonts w:eastAsia="Calibri"/>
        </w:rPr>
      </w:pPr>
      <w:r>
        <w:rPr>
          <w:rFonts w:eastAsia="Times New Roman"/>
          <w:bCs/>
          <w:lang w:val="en-CA" w:eastAsia="en-CA"/>
        </w:rPr>
        <w:t xml:space="preserve">- </w:t>
      </w:r>
      <w:r>
        <w:rPr>
          <w:rFonts w:eastAsia="Calibri"/>
        </w:rPr>
        <w:t xml:space="preserve">Joseph Count Siskovics        </w:t>
      </w:r>
    </w:p>
    <w:p w14:paraId="37F170C3" w14:textId="32359F4C" w:rsidR="00726305" w:rsidRDefault="00726305" w:rsidP="00726305">
      <w:pPr>
        <w:pStyle w:val="BodyText"/>
        <w:spacing w:after="0"/>
        <w:rPr>
          <w:rFonts w:eastAsia="Times New Roman"/>
        </w:rPr>
      </w:pPr>
      <w:r>
        <w:rPr>
          <w:rFonts w:eastAsia="Calibri"/>
        </w:rPr>
        <w:t xml:space="preserve">- </w:t>
      </w:r>
      <w:r w:rsidRPr="007516F9">
        <w:t xml:space="preserve">The Ambushes at Gundersdrof and </w:t>
      </w:r>
      <w:proofErr w:type="spellStart"/>
      <w:r w:rsidRPr="007516F9">
        <w:t>Domstadtl</w:t>
      </w:r>
      <w:proofErr w:type="spellEnd"/>
      <w:r w:rsidRPr="007516F9">
        <w:t>: Tactical Enga</w:t>
      </w:r>
      <w:r>
        <w:t>ge</w:t>
      </w:r>
      <w:r w:rsidRPr="007516F9">
        <w:t>ment with Strategic Results</w:t>
      </w:r>
      <w:r>
        <w:rPr>
          <w:rFonts w:eastAsia="Calibri"/>
        </w:rPr>
        <w:t xml:space="preserve">                                                                                                                                                                                                    </w:t>
      </w:r>
    </w:p>
    <w:p w14:paraId="07989194" w14:textId="77777777" w:rsidR="00726305" w:rsidRPr="00234A18" w:rsidRDefault="00726305" w:rsidP="00726305">
      <w:pPr>
        <w:pStyle w:val="BodyText"/>
        <w:spacing w:after="0"/>
        <w:rPr>
          <w:rFonts w:eastAsia="Times New Roman"/>
        </w:rPr>
      </w:pPr>
    </w:p>
    <w:p w14:paraId="2ACC292F" w14:textId="0907ED9F" w:rsidR="00234A18" w:rsidRPr="00234A18" w:rsidRDefault="00234A18" w:rsidP="00234A18">
      <w:pPr>
        <w:pStyle w:val="TOC1"/>
        <w:spacing w:after="0"/>
        <w:rPr>
          <w:rFonts w:eastAsia="Times New Roman"/>
        </w:rPr>
      </w:pPr>
      <w:r>
        <w:t xml:space="preserve">                                                                                                                                                                                          </w:t>
      </w:r>
    </w:p>
    <w:p w14:paraId="0C37C873" w14:textId="77777777" w:rsidR="00C46759" w:rsidRDefault="00C46759" w:rsidP="00A36E96">
      <w:pPr>
        <w:spacing w:after="0"/>
      </w:pPr>
    </w:p>
    <w:p w14:paraId="32F16A69" w14:textId="4829FAD5" w:rsidR="00C83806" w:rsidRPr="00A36E96" w:rsidRDefault="00C46759" w:rsidP="00A36E96">
      <w:pPr>
        <w:spacing w:after="0"/>
      </w:pPr>
      <w:r>
        <w:t xml:space="preserve">                            </w:t>
      </w:r>
      <w:r w:rsidR="00A36E96">
        <w:t xml:space="preserve">                                                                                               </w:t>
      </w:r>
      <w:r w:rsidR="00A36E96" w:rsidRPr="00A36E96">
        <w:rPr>
          <w:rFonts w:eastAsia="Calibri"/>
        </w:rPr>
        <w:t xml:space="preserve">                  </w:t>
      </w:r>
    </w:p>
    <w:p w14:paraId="181BC2D8" w14:textId="1F645846" w:rsidR="00FF46D4" w:rsidRDefault="00FF46D4" w:rsidP="00FF46D4">
      <w:pPr>
        <w:spacing w:after="0"/>
      </w:pPr>
      <w:r>
        <w:rPr>
          <w:bCs/>
          <w:color w:val="222222"/>
        </w:rPr>
        <w:t xml:space="preserve">                                           </w:t>
      </w:r>
      <w:r>
        <w:t xml:space="preserve">                                         </w:t>
      </w:r>
    </w:p>
    <w:p w14:paraId="51417524" w14:textId="31B591AA" w:rsidR="004B08F6" w:rsidRDefault="00FF46D4" w:rsidP="00C83806">
      <w:pPr>
        <w:spacing w:after="0"/>
      </w:pPr>
      <w:r>
        <w:t xml:space="preserve">                                                                                                                                                                                                        </w:t>
      </w:r>
      <w:r w:rsidR="006B50DF" w:rsidRPr="008C752C">
        <w:t xml:space="preserve">             </w:t>
      </w:r>
      <w:r w:rsidR="006B50DF">
        <w:t xml:space="preserve">  </w:t>
      </w:r>
      <w:r w:rsidR="006B50DF" w:rsidRPr="008C752C">
        <w:t xml:space="preserve">       </w:t>
      </w:r>
    </w:p>
    <w:p w14:paraId="5737C59C" w14:textId="77777777" w:rsidR="009E6BB7" w:rsidRDefault="009E6BB7" w:rsidP="00D92B78">
      <w:pPr>
        <w:spacing w:after="0" w:line="240" w:lineRule="auto"/>
      </w:pPr>
      <w:r>
        <w:t>Assorted other works:</w:t>
      </w:r>
    </w:p>
    <w:p w14:paraId="11A4E238" w14:textId="77777777" w:rsidR="009E6BB7" w:rsidRDefault="009E6BB7" w:rsidP="00D92B78">
      <w:pPr>
        <w:spacing w:after="0" w:line="240" w:lineRule="auto"/>
      </w:pPr>
    </w:p>
    <w:p w14:paraId="7D872B13" w14:textId="77777777" w:rsidR="009E6BB7" w:rsidRDefault="009E6BB7" w:rsidP="00D92B78">
      <w:pPr>
        <w:spacing w:after="0" w:line="240" w:lineRule="auto"/>
      </w:pPr>
      <w:r>
        <w:t xml:space="preserve">Francis Baron </w:t>
      </w:r>
      <w:proofErr w:type="spellStart"/>
      <w:r>
        <w:t>Trenck</w:t>
      </w:r>
      <w:proofErr w:type="spellEnd"/>
      <w:r>
        <w:t xml:space="preserve">, </w:t>
      </w:r>
      <w:r>
        <w:rPr>
          <w:i/>
        </w:rPr>
        <w:t xml:space="preserve">Memoirs of the Life of Baron </w:t>
      </w:r>
      <w:proofErr w:type="spellStart"/>
      <w:r>
        <w:rPr>
          <w:i/>
        </w:rPr>
        <w:t>Trenck</w:t>
      </w:r>
      <w:proofErr w:type="spellEnd"/>
      <w:r>
        <w:t xml:space="preserve">. James J. Mitchell ed. and Illus. </w:t>
      </w:r>
      <w:r w:rsidR="00EB140F">
        <w:t>$10</w:t>
      </w:r>
    </w:p>
    <w:p w14:paraId="458C629A" w14:textId="77777777" w:rsidR="00EB140F" w:rsidRDefault="00EB140F" w:rsidP="00D92B78">
      <w:pPr>
        <w:spacing w:after="0" w:line="240" w:lineRule="auto"/>
      </w:pPr>
      <w:r>
        <w:lastRenderedPageBreak/>
        <w:t>(6 copies)</w:t>
      </w:r>
    </w:p>
    <w:p w14:paraId="16E3C6D8" w14:textId="2DBDF36E" w:rsidR="00D92B78" w:rsidRDefault="00D92B78" w:rsidP="00D92B78">
      <w:pPr>
        <w:spacing w:after="0" w:line="240" w:lineRule="auto"/>
      </w:pPr>
    </w:p>
    <w:p w14:paraId="3B4FF7DA" w14:textId="77777777" w:rsidR="00531353" w:rsidRDefault="00531353" w:rsidP="00531353">
      <w:pPr>
        <w:spacing w:after="0" w:line="240" w:lineRule="auto"/>
        <w:ind w:left="60"/>
      </w:pPr>
    </w:p>
    <w:p w14:paraId="05E4468F" w14:textId="77777777" w:rsidR="00531353" w:rsidRPr="00531353" w:rsidRDefault="00531353" w:rsidP="00531353">
      <w:pPr>
        <w:spacing w:after="0" w:line="240" w:lineRule="auto"/>
        <w:ind w:left="60"/>
      </w:pPr>
    </w:p>
    <w:sectPr w:rsidR="00531353" w:rsidRPr="00531353" w:rsidSect="00F248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B200" w14:textId="77777777" w:rsidR="00FF46D4" w:rsidRDefault="00FF46D4" w:rsidP="00FF46D4">
      <w:pPr>
        <w:spacing w:after="0" w:line="240" w:lineRule="auto"/>
      </w:pPr>
      <w:r>
        <w:separator/>
      </w:r>
    </w:p>
  </w:endnote>
  <w:endnote w:type="continuationSeparator" w:id="0">
    <w:p w14:paraId="6D033C27" w14:textId="77777777" w:rsidR="00FF46D4" w:rsidRDefault="00FF46D4" w:rsidP="00FF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85F02" w14:textId="77777777" w:rsidR="00FF46D4" w:rsidRDefault="00FF46D4" w:rsidP="00FF46D4">
      <w:pPr>
        <w:spacing w:after="0" w:line="240" w:lineRule="auto"/>
      </w:pPr>
      <w:r>
        <w:separator/>
      </w:r>
    </w:p>
  </w:footnote>
  <w:footnote w:type="continuationSeparator" w:id="0">
    <w:p w14:paraId="6B041D18" w14:textId="77777777" w:rsidR="00FF46D4" w:rsidRDefault="00FF46D4" w:rsidP="00FF4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7199"/>
    <w:multiLevelType w:val="hybridMultilevel"/>
    <w:tmpl w:val="B0149232"/>
    <w:lvl w:ilvl="0" w:tplc="48789FD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0AB8"/>
    <w:multiLevelType w:val="hybridMultilevel"/>
    <w:tmpl w:val="6C78927E"/>
    <w:lvl w:ilvl="0" w:tplc="46B853B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F2686"/>
    <w:multiLevelType w:val="hybridMultilevel"/>
    <w:tmpl w:val="3FF60CAA"/>
    <w:lvl w:ilvl="0" w:tplc="2D94E0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A3FB7"/>
    <w:multiLevelType w:val="hybridMultilevel"/>
    <w:tmpl w:val="3B0467AC"/>
    <w:lvl w:ilvl="0" w:tplc="BBAE996C">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34B547DB"/>
    <w:multiLevelType w:val="hybridMultilevel"/>
    <w:tmpl w:val="BFF477B0"/>
    <w:lvl w:ilvl="0" w:tplc="1DCA1A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E5A61"/>
    <w:multiLevelType w:val="hybridMultilevel"/>
    <w:tmpl w:val="7654E68A"/>
    <w:lvl w:ilvl="0" w:tplc="FFA89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10595"/>
    <w:multiLevelType w:val="hybridMultilevel"/>
    <w:tmpl w:val="BB80BBD6"/>
    <w:lvl w:ilvl="0" w:tplc="90ACAC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41C0A"/>
    <w:multiLevelType w:val="hybridMultilevel"/>
    <w:tmpl w:val="76D09CE6"/>
    <w:lvl w:ilvl="0" w:tplc="B00C6B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35193"/>
    <w:multiLevelType w:val="hybridMultilevel"/>
    <w:tmpl w:val="3D100A70"/>
    <w:lvl w:ilvl="0" w:tplc="5CAC973C">
      <w:numFmt w:val="bullet"/>
      <w:lvlText w:val="-"/>
      <w:lvlJc w:val="left"/>
      <w:pPr>
        <w:ind w:left="420" w:hanging="360"/>
      </w:pPr>
      <w:rPr>
        <w:rFonts w:ascii="Times New Roman" w:eastAsiaTheme="minorHAnsi" w:hAnsi="Times New Roman" w:cs="Times New Roman"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F3F4193"/>
    <w:multiLevelType w:val="hybridMultilevel"/>
    <w:tmpl w:val="ECD2EA9E"/>
    <w:lvl w:ilvl="0" w:tplc="10C6BBC4">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74F06265"/>
    <w:multiLevelType w:val="hybridMultilevel"/>
    <w:tmpl w:val="6CC8CE4E"/>
    <w:lvl w:ilvl="0" w:tplc="EE14FD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5"/>
  </w:num>
  <w:num w:numId="5">
    <w:abstractNumId w:val="10"/>
  </w:num>
  <w:num w:numId="6">
    <w:abstractNumId w:val="2"/>
  </w:num>
  <w:num w:numId="7">
    <w:abstractNumId w:val="4"/>
  </w:num>
  <w:num w:numId="8">
    <w:abstractNumId w:val="7"/>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7BF"/>
    <w:rsid w:val="00001A19"/>
    <w:rsid w:val="00064AD9"/>
    <w:rsid w:val="00077F45"/>
    <w:rsid w:val="000D0CE9"/>
    <w:rsid w:val="001001AE"/>
    <w:rsid w:val="00230781"/>
    <w:rsid w:val="00234A18"/>
    <w:rsid w:val="00263296"/>
    <w:rsid w:val="00310368"/>
    <w:rsid w:val="00377354"/>
    <w:rsid w:val="003B54E9"/>
    <w:rsid w:val="003D3BB1"/>
    <w:rsid w:val="00405F38"/>
    <w:rsid w:val="00443660"/>
    <w:rsid w:val="00483736"/>
    <w:rsid w:val="004B08F6"/>
    <w:rsid w:val="00531353"/>
    <w:rsid w:val="005344EE"/>
    <w:rsid w:val="00586525"/>
    <w:rsid w:val="005946A6"/>
    <w:rsid w:val="005C0686"/>
    <w:rsid w:val="00631322"/>
    <w:rsid w:val="0065355F"/>
    <w:rsid w:val="006A3212"/>
    <w:rsid w:val="006B2130"/>
    <w:rsid w:val="006B50DF"/>
    <w:rsid w:val="007236E6"/>
    <w:rsid w:val="00726305"/>
    <w:rsid w:val="007862EF"/>
    <w:rsid w:val="007C1FA4"/>
    <w:rsid w:val="00812708"/>
    <w:rsid w:val="00814B7F"/>
    <w:rsid w:val="0085196A"/>
    <w:rsid w:val="008C2E55"/>
    <w:rsid w:val="008C540E"/>
    <w:rsid w:val="0097278E"/>
    <w:rsid w:val="009E6BB7"/>
    <w:rsid w:val="00A1492F"/>
    <w:rsid w:val="00A151CB"/>
    <w:rsid w:val="00A26F94"/>
    <w:rsid w:val="00A36E96"/>
    <w:rsid w:val="00AB46C3"/>
    <w:rsid w:val="00AE49F6"/>
    <w:rsid w:val="00AF0CFF"/>
    <w:rsid w:val="00B34E09"/>
    <w:rsid w:val="00B37FDD"/>
    <w:rsid w:val="00B72AB3"/>
    <w:rsid w:val="00BC230D"/>
    <w:rsid w:val="00C037BF"/>
    <w:rsid w:val="00C172C5"/>
    <w:rsid w:val="00C3053E"/>
    <w:rsid w:val="00C36829"/>
    <w:rsid w:val="00C377D9"/>
    <w:rsid w:val="00C452C5"/>
    <w:rsid w:val="00C46759"/>
    <w:rsid w:val="00C83806"/>
    <w:rsid w:val="00CE1B95"/>
    <w:rsid w:val="00D14E18"/>
    <w:rsid w:val="00D45239"/>
    <w:rsid w:val="00D463E5"/>
    <w:rsid w:val="00D92B78"/>
    <w:rsid w:val="00DC3A8B"/>
    <w:rsid w:val="00E75229"/>
    <w:rsid w:val="00E81CF3"/>
    <w:rsid w:val="00EB140F"/>
    <w:rsid w:val="00EB6244"/>
    <w:rsid w:val="00EE50EE"/>
    <w:rsid w:val="00EF594F"/>
    <w:rsid w:val="00F248E4"/>
    <w:rsid w:val="00F42F88"/>
    <w:rsid w:val="00F47C95"/>
    <w:rsid w:val="00F507EF"/>
    <w:rsid w:val="00F8551D"/>
    <w:rsid w:val="00FD059A"/>
    <w:rsid w:val="00FF4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6756D"/>
  <w15:docId w15:val="{B9CC79F3-5D7E-47E4-BBDD-341BFB82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353"/>
    <w:pPr>
      <w:ind w:left="720"/>
      <w:contextualSpacing/>
    </w:pPr>
  </w:style>
  <w:style w:type="paragraph" w:customStyle="1" w:styleId="Normal1">
    <w:name w:val="Normal1"/>
    <w:rsid w:val="00EE50EE"/>
    <w:pPr>
      <w:spacing w:after="0"/>
    </w:pPr>
    <w:rPr>
      <w:rFonts w:ascii="Arial" w:eastAsia="Arial" w:hAnsi="Arial" w:cs="Arial"/>
      <w:color w:val="000000"/>
      <w:sz w:val="22"/>
      <w:szCs w:val="20"/>
    </w:rPr>
  </w:style>
  <w:style w:type="paragraph" w:styleId="Header">
    <w:name w:val="header"/>
    <w:basedOn w:val="Normal"/>
    <w:link w:val="HeaderChar"/>
    <w:uiPriority w:val="99"/>
    <w:unhideWhenUsed/>
    <w:rsid w:val="00FF4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D4"/>
  </w:style>
  <w:style w:type="paragraph" w:styleId="Footer">
    <w:name w:val="footer"/>
    <w:basedOn w:val="Normal"/>
    <w:link w:val="FooterChar"/>
    <w:uiPriority w:val="99"/>
    <w:unhideWhenUsed/>
    <w:rsid w:val="00FF4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D4"/>
  </w:style>
  <w:style w:type="paragraph" w:styleId="TOC1">
    <w:name w:val="toc 1"/>
    <w:basedOn w:val="Normal"/>
    <w:next w:val="Normal"/>
    <w:autoRedefine/>
    <w:uiPriority w:val="39"/>
    <w:unhideWhenUsed/>
    <w:rsid w:val="00234A18"/>
    <w:pPr>
      <w:spacing w:after="100"/>
    </w:pPr>
  </w:style>
  <w:style w:type="paragraph" w:styleId="BodyText">
    <w:name w:val="Body Text"/>
    <w:basedOn w:val="Normal"/>
    <w:link w:val="BodyTextChar"/>
    <w:uiPriority w:val="99"/>
    <w:semiHidden/>
    <w:unhideWhenUsed/>
    <w:rsid w:val="00234A18"/>
    <w:pPr>
      <w:spacing w:after="120"/>
    </w:pPr>
  </w:style>
  <w:style w:type="character" w:customStyle="1" w:styleId="BodyTextChar">
    <w:name w:val="Body Text Char"/>
    <w:basedOn w:val="DefaultParagraphFont"/>
    <w:link w:val="BodyText"/>
    <w:uiPriority w:val="99"/>
    <w:semiHidden/>
    <w:rsid w:val="0023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2EBC2F9-5535-4A90-813F-5A4884A6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 Mc Intyre</cp:lastModifiedBy>
  <cp:revision>2</cp:revision>
  <dcterms:created xsi:type="dcterms:W3CDTF">2021-02-06T18:34:00Z</dcterms:created>
  <dcterms:modified xsi:type="dcterms:W3CDTF">2021-02-06T18:34:00Z</dcterms:modified>
</cp:coreProperties>
</file>